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3FE9" w14:textId="77777777" w:rsidR="00F51B9E" w:rsidRDefault="00F51B9E"/>
    <w:p w14:paraId="034354C4" w14:textId="77777777" w:rsidR="0035296C" w:rsidRDefault="0035296C">
      <w:pPr>
        <w:spacing w:before="240"/>
        <w:rPr>
          <w:rFonts w:ascii="Arial (W1)" w:hAnsi="Arial (W1)" w:cs="Arial"/>
          <w:b/>
          <w:caps/>
          <w:sz w:val="28"/>
          <w:szCs w:val="28"/>
          <w:lang w:val="sv-SE"/>
        </w:rPr>
      </w:pPr>
    </w:p>
    <w:p w14:paraId="78985301" w14:textId="3CC7D875" w:rsidR="00DB4033" w:rsidRDefault="00C841E6">
      <w:pPr>
        <w:outlineLvl w:val="0"/>
        <w:rPr>
          <w:rFonts w:ascii="Arial (W1)" w:hAnsi="Arial (W1)" w:cs="Arial"/>
          <w:b/>
          <w:caps/>
          <w:sz w:val="26"/>
          <w:szCs w:val="26"/>
          <w:lang w:val="sv-SE"/>
        </w:rPr>
      </w:pPr>
      <w:r>
        <w:rPr>
          <w:rFonts w:ascii="Arial (W1)" w:hAnsi="Arial (W1)" w:cs="Arial"/>
          <w:b/>
          <w:caps/>
          <w:sz w:val="26"/>
          <w:szCs w:val="26"/>
          <w:lang w:val="sv-SE"/>
        </w:rPr>
        <w:t>Hantering av kritiska leveranser vid P</w:t>
      </w:r>
      <w:r w:rsidR="00242E00">
        <w:rPr>
          <w:rFonts w:ascii="Arial (W1)" w:hAnsi="Arial (W1)" w:cs="Arial"/>
          <w:b/>
          <w:caps/>
          <w:sz w:val="26"/>
          <w:szCs w:val="26"/>
          <w:lang w:val="sv-SE"/>
        </w:rPr>
        <w:t>andemi</w:t>
      </w:r>
      <w:r w:rsidR="0013377B">
        <w:rPr>
          <w:rFonts w:ascii="Arial (W1)" w:hAnsi="Arial (W1)" w:cs="Arial"/>
          <w:b/>
          <w:caps/>
          <w:sz w:val="26"/>
          <w:szCs w:val="26"/>
          <w:lang w:val="sv-SE"/>
        </w:rPr>
        <w:t xml:space="preserve">,  </w:t>
      </w:r>
      <w:r w:rsidR="0013377B">
        <w:rPr>
          <w:rFonts w:ascii="Arial (W1)" w:hAnsi="Arial (W1)" w:cs="Arial"/>
          <w:b/>
          <w:caps/>
          <w:sz w:val="26"/>
          <w:szCs w:val="26"/>
          <w:lang w:val="sv-SE"/>
        </w:rPr>
        <w:t>Bilaga 1c</w:t>
      </w:r>
    </w:p>
    <w:p w14:paraId="62C57700" w14:textId="77777777" w:rsidR="0013377B" w:rsidRDefault="0013377B">
      <w:pPr>
        <w:outlineLvl w:val="0"/>
        <w:rPr>
          <w:rFonts w:eastAsia="Helvetica" w:hAnsi="Helvetica"/>
          <w:b/>
          <w:color w:val="000000"/>
          <w:sz w:val="24"/>
          <w:lang w:val="sv-SE"/>
        </w:rPr>
      </w:pPr>
    </w:p>
    <w:p w14:paraId="2A3E5467" w14:textId="59C7D865" w:rsidR="00942C7E" w:rsidRDefault="005C2BE0">
      <w:pPr>
        <w:outlineLvl w:val="0"/>
        <w:rPr>
          <w:rFonts w:eastAsia="Helvetica" w:hAnsi="Helvetica"/>
          <w:b/>
          <w:color w:val="000000"/>
          <w:sz w:val="24"/>
          <w:lang w:val="sv-SE"/>
        </w:rPr>
      </w:pPr>
      <w:r w:rsidRPr="0043326D">
        <w:rPr>
          <w:rFonts w:eastAsia="Helvetica" w:hAnsi="Helvetica"/>
          <w:b/>
          <w:color w:val="000000"/>
          <w:sz w:val="24"/>
          <w:lang w:val="sv-SE"/>
        </w:rPr>
        <w:t>S</w:t>
      </w:r>
      <w:r w:rsidR="006D1248" w:rsidRPr="0043326D">
        <w:rPr>
          <w:rFonts w:eastAsia="Helvetica" w:hAnsi="Helvetica"/>
          <w:b/>
          <w:color w:val="000000"/>
          <w:sz w:val="24"/>
          <w:lang w:val="sv-SE"/>
        </w:rPr>
        <w:t>ammanfattning</w:t>
      </w:r>
    </w:p>
    <w:p w14:paraId="3438BC40" w14:textId="32B65F5D" w:rsidR="00942C7E" w:rsidRDefault="00E84045" w:rsidP="00942C7E">
      <w:pPr>
        <w:rPr>
          <w:rFonts w:eastAsia="Helvetica"/>
          <w:lang w:val="sv-SE"/>
        </w:rPr>
      </w:pPr>
      <w:r>
        <w:rPr>
          <w:rFonts w:eastAsia="Helvetica"/>
          <w:lang w:val="sv-SE"/>
        </w:rPr>
        <w:t>Handlingsplanen visar på hur V</w:t>
      </w:r>
      <w:r w:rsidR="006A17C5">
        <w:rPr>
          <w:rFonts w:eastAsia="Helvetica"/>
          <w:lang w:val="sv-SE"/>
        </w:rPr>
        <w:t xml:space="preserve">attenfall Services </w:t>
      </w:r>
      <w:r w:rsidR="00FB1790">
        <w:rPr>
          <w:rFonts w:eastAsia="Helvetica"/>
          <w:lang w:val="sv-SE"/>
        </w:rPr>
        <w:t>Nordic (V</w:t>
      </w:r>
      <w:r>
        <w:rPr>
          <w:rFonts w:eastAsia="Helvetica"/>
          <w:lang w:val="sv-SE"/>
        </w:rPr>
        <w:t>SN</w:t>
      </w:r>
      <w:r w:rsidR="00FB1790">
        <w:rPr>
          <w:rFonts w:eastAsia="Helvetica"/>
          <w:lang w:val="sv-SE"/>
        </w:rPr>
        <w:t>)</w:t>
      </w:r>
      <w:bookmarkStart w:id="0" w:name="_GoBack"/>
      <w:bookmarkEnd w:id="0"/>
      <w:r>
        <w:rPr>
          <w:rFonts w:eastAsia="Helvetica"/>
          <w:lang w:val="sv-SE"/>
        </w:rPr>
        <w:t xml:space="preserve"> hanterar kritiska leveranser vid en händelse orsakad av en Pandemi.</w:t>
      </w:r>
    </w:p>
    <w:p w14:paraId="73A98105" w14:textId="1554B7FA" w:rsidR="00E84045" w:rsidRDefault="00E84045" w:rsidP="00942C7E">
      <w:pPr>
        <w:rPr>
          <w:rFonts w:eastAsia="Helvetica"/>
          <w:lang w:val="sv-SE"/>
        </w:rPr>
      </w:pPr>
      <w:r>
        <w:rPr>
          <w:rFonts w:eastAsia="Helvetica"/>
          <w:lang w:val="sv-SE"/>
        </w:rPr>
        <w:t>Strategin bygger på att i första hand minimera risken, och i andra hand minimera dess påverkan.</w:t>
      </w:r>
    </w:p>
    <w:p w14:paraId="6E22BEC5" w14:textId="05FDD0E4" w:rsidR="00577FFB" w:rsidRDefault="00577FFB" w:rsidP="00942C7E">
      <w:pPr>
        <w:rPr>
          <w:rFonts w:eastAsia="Helvetica"/>
          <w:lang w:val="sv-SE"/>
        </w:rPr>
      </w:pPr>
      <w:r>
        <w:rPr>
          <w:rFonts w:eastAsia="Helvetica"/>
          <w:lang w:val="sv-SE"/>
        </w:rPr>
        <w:t>Att särskilt beakta är: Totala numerären, numerär lokalt samt kompetenser/roller.</w:t>
      </w:r>
    </w:p>
    <w:p w14:paraId="55B39A98" w14:textId="259BD720" w:rsidR="002C4461" w:rsidRDefault="009F337A" w:rsidP="00942C7E">
      <w:pPr>
        <w:rPr>
          <w:rFonts w:eastAsia="Helvetica"/>
          <w:lang w:val="sv-SE"/>
        </w:rPr>
      </w:pPr>
      <w:r>
        <w:rPr>
          <w:rFonts w:eastAsia="Helvetica"/>
          <w:lang w:val="sv-SE"/>
        </w:rPr>
        <w:t xml:space="preserve">Identifierade, kritiska leveranser är serviceåtaganden där </w:t>
      </w:r>
      <w:r w:rsidR="00346093">
        <w:rPr>
          <w:rFonts w:eastAsia="Helvetica"/>
          <w:lang w:val="sv-SE"/>
        </w:rPr>
        <w:t>VSN</w:t>
      </w:r>
      <w:r>
        <w:rPr>
          <w:rFonts w:eastAsia="Helvetica"/>
          <w:lang w:val="sv-SE"/>
        </w:rPr>
        <w:t xml:space="preserve"> ansvarar för felavhjälpning/drift. </w:t>
      </w:r>
    </w:p>
    <w:p w14:paraId="126CADE3" w14:textId="02B43075" w:rsidR="009F337A" w:rsidRDefault="009F337A" w:rsidP="00942C7E">
      <w:pPr>
        <w:rPr>
          <w:rFonts w:eastAsia="Helvetica"/>
          <w:lang w:val="sv-SE"/>
        </w:rPr>
      </w:pPr>
      <w:r>
        <w:rPr>
          <w:rFonts w:eastAsia="Helvetica"/>
          <w:lang w:val="sv-SE"/>
        </w:rPr>
        <w:t>Projekt, underhåll, konsulting etc är i regel ej klassificerade som akut kritiska, men kan använda denna plan i tillämpliga delar.</w:t>
      </w:r>
    </w:p>
    <w:p w14:paraId="78943829" w14:textId="77777777" w:rsidR="00E84045" w:rsidRPr="00942C7E" w:rsidRDefault="00E84045" w:rsidP="00942C7E">
      <w:pPr>
        <w:rPr>
          <w:rFonts w:eastAsia="Helvetica"/>
          <w:lang w:val="sv-SE"/>
        </w:rPr>
      </w:pPr>
    </w:p>
    <w:p w14:paraId="7F9AAC00" w14:textId="77777777" w:rsidR="005C2BE0" w:rsidRPr="0043326D" w:rsidRDefault="006D1248">
      <w:pPr>
        <w:rPr>
          <w:lang w:val="sv-SE"/>
        </w:rPr>
      </w:pPr>
      <w:r w:rsidRPr="0043326D">
        <w:rPr>
          <w:lang w:val="sv-SE"/>
        </w:rPr>
        <w:t>INNEHÅLL</w:t>
      </w:r>
      <w:r w:rsidR="005C2BE0" w:rsidRPr="0043326D">
        <w:rPr>
          <w:lang w:val="sv-SE"/>
        </w:rPr>
        <w:t>:</w:t>
      </w:r>
    </w:p>
    <w:p w14:paraId="6BC58A83" w14:textId="77777777" w:rsidR="005C2BE0" w:rsidRPr="0043326D" w:rsidRDefault="005C2BE0">
      <w:pPr>
        <w:rPr>
          <w:lang w:val="sv-SE"/>
        </w:rPr>
      </w:pPr>
    </w:p>
    <w:p w14:paraId="4BEA6E61" w14:textId="1A2D91D8" w:rsidR="00710906" w:rsidRDefault="005C2BE0">
      <w:pPr>
        <w:pStyle w:val="Innehll1"/>
        <w:rPr>
          <w:rFonts w:asciiTheme="minorHAnsi" w:eastAsiaTheme="minorEastAsia" w:hAnsiTheme="minorHAnsi" w:cstheme="minorBidi"/>
          <w:bCs w:val="0"/>
          <w:sz w:val="22"/>
          <w:szCs w:val="22"/>
          <w:lang w:val="sv-SE"/>
        </w:rPr>
      </w:pPr>
      <w:r w:rsidRPr="0043326D">
        <w:rPr>
          <w:lang w:val="sv-SE"/>
        </w:rPr>
        <w:fldChar w:fldCharType="begin"/>
      </w:r>
      <w:r w:rsidRPr="0043326D">
        <w:rPr>
          <w:lang w:val="sv-SE"/>
        </w:rPr>
        <w:instrText xml:space="preserve"> TOC \o "1-1" \h \z </w:instrText>
      </w:r>
      <w:r w:rsidRPr="0043326D">
        <w:rPr>
          <w:lang w:val="sv-SE"/>
        </w:rPr>
        <w:fldChar w:fldCharType="separate"/>
      </w:r>
      <w:hyperlink w:anchor="_Toc34990088" w:history="1">
        <w:r w:rsidR="00710906" w:rsidRPr="0071054A">
          <w:rPr>
            <w:rStyle w:val="Hyperlnk"/>
          </w:rPr>
          <w:t>1</w:t>
        </w:r>
        <w:r w:rsidR="00710906">
          <w:rPr>
            <w:rFonts w:asciiTheme="minorHAnsi" w:eastAsiaTheme="minorEastAsia" w:hAnsiTheme="minorHAnsi" w:cstheme="minorBidi"/>
            <w:bCs w:val="0"/>
            <w:sz w:val="22"/>
            <w:szCs w:val="22"/>
            <w:lang w:val="sv-SE"/>
          </w:rPr>
          <w:tab/>
        </w:r>
        <w:r w:rsidR="00710906" w:rsidRPr="0071054A">
          <w:rPr>
            <w:rStyle w:val="Hyperlnk"/>
          </w:rPr>
          <w:t>Roller</w:t>
        </w:r>
        <w:r w:rsidR="00710906">
          <w:rPr>
            <w:webHidden/>
          </w:rPr>
          <w:tab/>
        </w:r>
        <w:r w:rsidR="00710906">
          <w:rPr>
            <w:webHidden/>
          </w:rPr>
          <w:fldChar w:fldCharType="begin"/>
        </w:r>
        <w:r w:rsidR="00710906">
          <w:rPr>
            <w:webHidden/>
          </w:rPr>
          <w:instrText xml:space="preserve"> PAGEREF _Toc34990088 \h </w:instrText>
        </w:r>
        <w:r w:rsidR="00710906">
          <w:rPr>
            <w:webHidden/>
          </w:rPr>
        </w:r>
        <w:r w:rsidR="00710906">
          <w:rPr>
            <w:webHidden/>
          </w:rPr>
          <w:fldChar w:fldCharType="separate"/>
        </w:r>
        <w:r w:rsidR="00710906">
          <w:rPr>
            <w:webHidden/>
          </w:rPr>
          <w:t>2</w:t>
        </w:r>
        <w:r w:rsidR="00710906">
          <w:rPr>
            <w:webHidden/>
          </w:rPr>
          <w:fldChar w:fldCharType="end"/>
        </w:r>
      </w:hyperlink>
    </w:p>
    <w:p w14:paraId="7B994D63" w14:textId="47EBD211" w:rsidR="00710906" w:rsidRDefault="00FC33A7">
      <w:pPr>
        <w:pStyle w:val="Innehll1"/>
        <w:rPr>
          <w:rFonts w:asciiTheme="minorHAnsi" w:eastAsiaTheme="minorEastAsia" w:hAnsiTheme="minorHAnsi" w:cstheme="minorBidi"/>
          <w:bCs w:val="0"/>
          <w:sz w:val="22"/>
          <w:szCs w:val="22"/>
          <w:lang w:val="sv-SE"/>
        </w:rPr>
      </w:pPr>
      <w:hyperlink w:anchor="_Toc34990089" w:history="1">
        <w:r w:rsidR="00710906" w:rsidRPr="0071054A">
          <w:rPr>
            <w:rStyle w:val="Hyperlnk"/>
            <w:lang w:val="sv-SE"/>
          </w:rPr>
          <w:t>2</w:t>
        </w:r>
        <w:r w:rsidR="00710906">
          <w:rPr>
            <w:rFonts w:asciiTheme="minorHAnsi" w:eastAsiaTheme="minorEastAsia" w:hAnsiTheme="minorHAnsi" w:cstheme="minorBidi"/>
            <w:bCs w:val="0"/>
            <w:sz w:val="22"/>
            <w:szCs w:val="22"/>
            <w:lang w:val="sv-SE"/>
          </w:rPr>
          <w:tab/>
        </w:r>
        <w:r w:rsidR="00710906" w:rsidRPr="0071054A">
          <w:rPr>
            <w:rStyle w:val="Hyperlnk"/>
            <w:lang w:val="sv-SE"/>
          </w:rPr>
          <w:t>Strategi</w:t>
        </w:r>
        <w:r w:rsidR="00710906">
          <w:rPr>
            <w:webHidden/>
          </w:rPr>
          <w:tab/>
        </w:r>
        <w:r w:rsidR="00710906">
          <w:rPr>
            <w:webHidden/>
          </w:rPr>
          <w:fldChar w:fldCharType="begin"/>
        </w:r>
        <w:r w:rsidR="00710906">
          <w:rPr>
            <w:webHidden/>
          </w:rPr>
          <w:instrText xml:space="preserve"> PAGEREF _Toc34990089 \h </w:instrText>
        </w:r>
        <w:r w:rsidR="00710906">
          <w:rPr>
            <w:webHidden/>
          </w:rPr>
        </w:r>
        <w:r w:rsidR="00710906">
          <w:rPr>
            <w:webHidden/>
          </w:rPr>
          <w:fldChar w:fldCharType="separate"/>
        </w:r>
        <w:r w:rsidR="00710906">
          <w:rPr>
            <w:webHidden/>
          </w:rPr>
          <w:t>2</w:t>
        </w:r>
        <w:r w:rsidR="00710906">
          <w:rPr>
            <w:webHidden/>
          </w:rPr>
          <w:fldChar w:fldCharType="end"/>
        </w:r>
      </w:hyperlink>
    </w:p>
    <w:p w14:paraId="433ABA1D" w14:textId="6BB8FFEB" w:rsidR="00710906" w:rsidRDefault="00FC33A7">
      <w:pPr>
        <w:pStyle w:val="Innehll1"/>
        <w:rPr>
          <w:rFonts w:asciiTheme="minorHAnsi" w:eastAsiaTheme="minorEastAsia" w:hAnsiTheme="minorHAnsi" w:cstheme="minorBidi"/>
          <w:bCs w:val="0"/>
          <w:sz w:val="22"/>
          <w:szCs w:val="22"/>
          <w:lang w:val="sv-SE"/>
        </w:rPr>
      </w:pPr>
      <w:hyperlink w:anchor="_Toc34990090" w:history="1">
        <w:r w:rsidR="00710906" w:rsidRPr="0071054A">
          <w:rPr>
            <w:rStyle w:val="Hyperlnk"/>
            <w:lang w:val="sv-SE"/>
          </w:rPr>
          <w:t>3</w:t>
        </w:r>
        <w:r w:rsidR="00710906">
          <w:rPr>
            <w:rFonts w:asciiTheme="minorHAnsi" w:eastAsiaTheme="minorEastAsia" w:hAnsiTheme="minorHAnsi" w:cstheme="minorBidi"/>
            <w:bCs w:val="0"/>
            <w:sz w:val="22"/>
            <w:szCs w:val="22"/>
            <w:lang w:val="sv-SE"/>
          </w:rPr>
          <w:tab/>
        </w:r>
        <w:r w:rsidR="00710906" w:rsidRPr="0071054A">
          <w:rPr>
            <w:rStyle w:val="Hyperlnk"/>
            <w:lang w:val="sv-SE"/>
          </w:rPr>
          <w:t>Aktivitetslista</w:t>
        </w:r>
        <w:r w:rsidR="00710906">
          <w:rPr>
            <w:webHidden/>
          </w:rPr>
          <w:tab/>
        </w:r>
        <w:r w:rsidR="00710906">
          <w:rPr>
            <w:webHidden/>
          </w:rPr>
          <w:fldChar w:fldCharType="begin"/>
        </w:r>
        <w:r w:rsidR="00710906">
          <w:rPr>
            <w:webHidden/>
          </w:rPr>
          <w:instrText xml:space="preserve"> PAGEREF _Toc34990090 \h </w:instrText>
        </w:r>
        <w:r w:rsidR="00710906">
          <w:rPr>
            <w:webHidden/>
          </w:rPr>
        </w:r>
        <w:r w:rsidR="00710906">
          <w:rPr>
            <w:webHidden/>
          </w:rPr>
          <w:fldChar w:fldCharType="separate"/>
        </w:r>
        <w:r w:rsidR="00710906">
          <w:rPr>
            <w:webHidden/>
          </w:rPr>
          <w:t>2</w:t>
        </w:r>
        <w:r w:rsidR="00710906">
          <w:rPr>
            <w:webHidden/>
          </w:rPr>
          <w:fldChar w:fldCharType="end"/>
        </w:r>
      </w:hyperlink>
    </w:p>
    <w:p w14:paraId="60FFBCE3" w14:textId="63E10E32" w:rsidR="005C2BE0" w:rsidRDefault="005C2BE0" w:rsidP="00704A3D">
      <w:pPr>
        <w:spacing w:after="0"/>
        <w:rPr>
          <w:noProof/>
          <w:lang w:val="sv-SE"/>
        </w:rPr>
      </w:pPr>
      <w:r w:rsidRPr="0043326D">
        <w:rPr>
          <w:noProof/>
          <w:lang w:val="sv-SE"/>
        </w:rPr>
        <w:fldChar w:fldCharType="end"/>
      </w:r>
    </w:p>
    <w:p w14:paraId="4DFE2E0D" w14:textId="0581DCFB" w:rsidR="00930A41" w:rsidRPr="0043326D" w:rsidRDefault="00F51B9E" w:rsidP="00F51B9E">
      <w:pPr>
        <w:tabs>
          <w:tab w:val="left" w:pos="6428"/>
        </w:tabs>
        <w:rPr>
          <w:lang w:val="sv-SE"/>
        </w:rPr>
      </w:pPr>
      <w:r>
        <w:rPr>
          <w:lang w:val="sv-SE"/>
        </w:rPr>
        <w:tab/>
      </w:r>
    </w:p>
    <w:p w14:paraId="1A809CDC" w14:textId="77777777" w:rsidR="00D60DAD" w:rsidRPr="000153E0" w:rsidRDefault="00D60DAD">
      <w:pPr>
        <w:spacing w:after="0" w:line="240" w:lineRule="auto"/>
        <w:rPr>
          <w:rFonts w:cs="Arial"/>
          <w:b/>
          <w:bCs/>
          <w:kern w:val="32"/>
          <w:sz w:val="24"/>
          <w:szCs w:val="32"/>
          <w:lang w:val="sv-SE"/>
        </w:rPr>
      </w:pPr>
      <w:bookmarkStart w:id="1" w:name="_Toc211872388"/>
      <w:bookmarkStart w:id="2" w:name="_Toc221977523"/>
      <w:bookmarkStart w:id="3" w:name="_Toc221977989"/>
      <w:r w:rsidRPr="000153E0">
        <w:rPr>
          <w:lang w:val="sv-SE"/>
        </w:rPr>
        <w:br w:type="page"/>
      </w:r>
    </w:p>
    <w:p w14:paraId="08DA424B" w14:textId="2586601E" w:rsidR="00100F2A" w:rsidRDefault="00A91043" w:rsidP="00100F2A">
      <w:pPr>
        <w:pStyle w:val="Rubrik1"/>
      </w:pPr>
      <w:bookmarkStart w:id="4" w:name="_Toc34990088"/>
      <w:r>
        <w:lastRenderedPageBreak/>
        <w:t>Roller</w:t>
      </w:r>
      <w:bookmarkEnd w:id="4"/>
    </w:p>
    <w:p w14:paraId="2F222C00" w14:textId="7545477C" w:rsidR="00A91043" w:rsidRPr="00D8768B" w:rsidRDefault="00A91043" w:rsidP="00A91043">
      <w:pPr>
        <w:pStyle w:val="Rubrik2"/>
        <w:rPr>
          <w:lang w:val="sv-SE"/>
        </w:rPr>
      </w:pPr>
      <w:r w:rsidRPr="00D8768B">
        <w:rPr>
          <w:lang w:val="sv-SE"/>
        </w:rPr>
        <w:t>Styrning</w:t>
      </w:r>
      <w:r w:rsidR="002A4017" w:rsidRPr="00D8768B">
        <w:rPr>
          <w:lang w:val="sv-SE"/>
        </w:rPr>
        <w:t xml:space="preserve"> av </w:t>
      </w:r>
      <w:r w:rsidR="00D8768B" w:rsidRPr="00D8768B">
        <w:rPr>
          <w:lang w:val="sv-SE"/>
        </w:rPr>
        <w:t>genomförande av p</w:t>
      </w:r>
      <w:r w:rsidR="00D8768B">
        <w:rPr>
          <w:lang w:val="sv-SE"/>
        </w:rPr>
        <w:t>lanen</w:t>
      </w:r>
    </w:p>
    <w:p w14:paraId="1F4D7C59" w14:textId="141C77D3" w:rsidR="00A91043" w:rsidRPr="002A4017" w:rsidRDefault="002A4017" w:rsidP="00A91043">
      <w:pPr>
        <w:rPr>
          <w:lang w:val="sv-SE"/>
        </w:rPr>
      </w:pPr>
      <w:r w:rsidRPr="002A4017">
        <w:rPr>
          <w:lang w:val="sv-SE"/>
        </w:rPr>
        <w:t>VD, eller ställföreträdande VD, aktiverar denna plan.</w:t>
      </w:r>
    </w:p>
    <w:p w14:paraId="232D98BE" w14:textId="78B5113A" w:rsidR="002A4017" w:rsidRDefault="002A4017" w:rsidP="00A91043">
      <w:pPr>
        <w:rPr>
          <w:lang w:val="sv-SE"/>
        </w:rPr>
      </w:pPr>
      <w:r>
        <w:rPr>
          <w:lang w:val="sv-SE"/>
        </w:rPr>
        <w:t>Styrgrupp för arbetet utgörs av VSN-Ledningsgrupp, förstärkt med sakkunniga.</w:t>
      </w:r>
    </w:p>
    <w:p w14:paraId="5562D668" w14:textId="6E8470BD" w:rsidR="002A4017" w:rsidRDefault="002A4017" w:rsidP="00A91043">
      <w:pPr>
        <w:rPr>
          <w:lang w:val="sv-SE"/>
        </w:rPr>
      </w:pPr>
      <w:r>
        <w:rPr>
          <w:lang w:val="sv-SE"/>
        </w:rPr>
        <w:t>Styrgruppsmöten bokas med frekvens som beslutas i varje enskild situation.</w:t>
      </w:r>
    </w:p>
    <w:p w14:paraId="69E5FD8A" w14:textId="2920842C" w:rsidR="002A4017" w:rsidRPr="002A4017" w:rsidRDefault="002A4017" w:rsidP="00A91043">
      <w:pPr>
        <w:rPr>
          <w:lang w:val="sv-SE"/>
        </w:rPr>
      </w:pPr>
      <w:r>
        <w:rPr>
          <w:lang w:val="sv-SE"/>
        </w:rPr>
        <w:t>Utförande av aktiviteter delegeras och följs upp vid styrgruppsmöten.</w:t>
      </w:r>
    </w:p>
    <w:p w14:paraId="27539493" w14:textId="16090DDB" w:rsidR="00A91043" w:rsidRPr="002A4017" w:rsidRDefault="002A4017" w:rsidP="00A91043">
      <w:pPr>
        <w:pStyle w:val="Rubrik2"/>
        <w:rPr>
          <w:lang w:val="sv-SE"/>
        </w:rPr>
      </w:pPr>
      <w:r w:rsidRPr="002A4017">
        <w:rPr>
          <w:lang w:val="sv-SE"/>
        </w:rPr>
        <w:t>Roller som berörs av d</w:t>
      </w:r>
      <w:r>
        <w:rPr>
          <w:lang w:val="sv-SE"/>
        </w:rPr>
        <w:t>enna plan</w:t>
      </w:r>
    </w:p>
    <w:p w14:paraId="1AB9185E" w14:textId="061C008B" w:rsidR="002A4017" w:rsidRDefault="002A4017" w:rsidP="002A4017">
      <w:pPr>
        <w:rPr>
          <w:lang w:val="sv-SE"/>
        </w:rPr>
      </w:pPr>
      <w:r w:rsidRPr="002A4017">
        <w:rPr>
          <w:lang w:val="sv-SE"/>
        </w:rPr>
        <w:t>De roller/kompetenser som identifiera</w:t>
      </w:r>
      <w:r>
        <w:rPr>
          <w:lang w:val="sv-SE"/>
        </w:rPr>
        <w:t>ts som kritiska för felavhjälpning/drift är:</w:t>
      </w:r>
    </w:p>
    <w:p w14:paraId="60E68227" w14:textId="164C99E4" w:rsidR="002A4017" w:rsidRPr="002A4017" w:rsidRDefault="002A4017" w:rsidP="002A4017">
      <w:pPr>
        <w:pStyle w:val="Liststycke"/>
        <w:numPr>
          <w:ilvl w:val="0"/>
          <w:numId w:val="20"/>
        </w:numPr>
        <w:rPr>
          <w:lang w:val="sv-SE"/>
        </w:rPr>
      </w:pPr>
      <w:r w:rsidRPr="002A4017">
        <w:rPr>
          <w:lang w:val="sv-SE"/>
        </w:rPr>
        <w:t>Ärendemottagning/handläggning</w:t>
      </w:r>
    </w:p>
    <w:p w14:paraId="13B86DFD" w14:textId="4EDB1574" w:rsidR="002A4017" w:rsidRPr="002A4017" w:rsidRDefault="002A4017" w:rsidP="002A4017">
      <w:pPr>
        <w:pStyle w:val="Liststycke"/>
        <w:numPr>
          <w:ilvl w:val="0"/>
          <w:numId w:val="20"/>
        </w:numPr>
        <w:rPr>
          <w:lang w:val="sv-SE"/>
        </w:rPr>
      </w:pPr>
      <w:r w:rsidRPr="002A4017">
        <w:rPr>
          <w:lang w:val="sv-SE"/>
        </w:rPr>
        <w:t>Arbetsledning</w:t>
      </w:r>
    </w:p>
    <w:p w14:paraId="45D2DCD4" w14:textId="3A144D52" w:rsidR="002A4017" w:rsidRPr="002A4017" w:rsidRDefault="002A4017" w:rsidP="002A4017">
      <w:pPr>
        <w:pStyle w:val="Liststycke"/>
        <w:numPr>
          <w:ilvl w:val="0"/>
          <w:numId w:val="20"/>
        </w:numPr>
        <w:rPr>
          <w:lang w:val="sv-SE"/>
        </w:rPr>
      </w:pPr>
      <w:r w:rsidRPr="002A4017">
        <w:rPr>
          <w:lang w:val="sv-SE"/>
        </w:rPr>
        <w:t>Utförarresurser i fält</w:t>
      </w:r>
    </w:p>
    <w:p w14:paraId="37E724DF" w14:textId="5CF7155D" w:rsidR="002A4017" w:rsidRPr="002A4017" w:rsidRDefault="002A4017" w:rsidP="002A4017">
      <w:pPr>
        <w:pStyle w:val="Liststycke"/>
        <w:numPr>
          <w:ilvl w:val="0"/>
          <w:numId w:val="20"/>
        </w:numPr>
        <w:rPr>
          <w:lang w:val="sv-SE"/>
        </w:rPr>
      </w:pPr>
      <w:r w:rsidRPr="002A4017">
        <w:rPr>
          <w:lang w:val="sv-SE"/>
        </w:rPr>
        <w:t>Vissa nyckelkompetenser, som stöd för utförandet</w:t>
      </w:r>
    </w:p>
    <w:p w14:paraId="058C01D3" w14:textId="178987DA" w:rsidR="00D8768B" w:rsidRDefault="002A4017" w:rsidP="002A4017">
      <w:pPr>
        <w:rPr>
          <w:lang w:val="sv-SE"/>
        </w:rPr>
      </w:pPr>
      <w:r>
        <w:rPr>
          <w:lang w:val="sv-SE"/>
        </w:rPr>
        <w:t>Det är dessa resurser som denna plan fokuserar på.</w:t>
      </w:r>
    </w:p>
    <w:p w14:paraId="113CFB2C" w14:textId="7DD457DB" w:rsidR="002A4017" w:rsidRDefault="00D8768B" w:rsidP="00D8768B">
      <w:pPr>
        <w:pStyle w:val="Rubrik1"/>
        <w:rPr>
          <w:lang w:val="sv-SE"/>
        </w:rPr>
      </w:pPr>
      <w:bookmarkStart w:id="5" w:name="_Toc34990089"/>
      <w:r>
        <w:rPr>
          <w:lang w:val="sv-SE"/>
        </w:rPr>
        <w:t>Strategi</w:t>
      </w:r>
      <w:bookmarkEnd w:id="5"/>
    </w:p>
    <w:p w14:paraId="563B577B" w14:textId="5C363D01" w:rsidR="00D8768B" w:rsidRDefault="00D8768B" w:rsidP="00D8768B">
      <w:pPr>
        <w:rPr>
          <w:lang w:val="sv-SE"/>
        </w:rPr>
      </w:pPr>
      <w:r>
        <w:rPr>
          <w:lang w:val="sv-SE"/>
        </w:rPr>
        <w:t>Följande strategier ligger till grund för aktiviteterna, som bygger på vår ambition att minimera risken, och dess påverkan:</w:t>
      </w:r>
    </w:p>
    <w:p w14:paraId="2A187DB5" w14:textId="2CE64154" w:rsidR="00D8768B" w:rsidRDefault="00D8768B" w:rsidP="00D8768B">
      <w:pPr>
        <w:pStyle w:val="Liststycke"/>
        <w:numPr>
          <w:ilvl w:val="0"/>
          <w:numId w:val="22"/>
        </w:numPr>
        <w:rPr>
          <w:lang w:val="sv-SE"/>
        </w:rPr>
      </w:pPr>
      <w:r>
        <w:rPr>
          <w:lang w:val="sv-SE"/>
        </w:rPr>
        <w:t>Följ allmänna direktiv</w:t>
      </w:r>
      <w:r w:rsidR="003523C3">
        <w:rPr>
          <w:lang w:val="sv-SE"/>
        </w:rPr>
        <w:t xml:space="preserve"> från Myndigheterna.</w:t>
      </w:r>
    </w:p>
    <w:p w14:paraId="40E24E84" w14:textId="25CF95D6" w:rsidR="003523C3" w:rsidRDefault="00D8768B" w:rsidP="00D8768B">
      <w:pPr>
        <w:pStyle w:val="Liststycke"/>
        <w:numPr>
          <w:ilvl w:val="0"/>
          <w:numId w:val="22"/>
        </w:numPr>
        <w:rPr>
          <w:lang w:val="sv-SE"/>
        </w:rPr>
      </w:pPr>
      <w:r>
        <w:rPr>
          <w:lang w:val="sv-SE"/>
        </w:rPr>
        <w:t>Följ direktiv från Vattenfall AB</w:t>
      </w:r>
      <w:r w:rsidR="003523C3">
        <w:rPr>
          <w:lang w:val="sv-SE"/>
        </w:rPr>
        <w:t>.</w:t>
      </w:r>
      <w:r>
        <w:rPr>
          <w:lang w:val="sv-SE"/>
        </w:rPr>
        <w:t xml:space="preserve"> </w:t>
      </w:r>
    </w:p>
    <w:p w14:paraId="47B440B4" w14:textId="1B8A5AF1" w:rsidR="00D8768B" w:rsidRDefault="003523C3" w:rsidP="00D8768B">
      <w:pPr>
        <w:pStyle w:val="Liststycke"/>
        <w:numPr>
          <w:ilvl w:val="0"/>
          <w:numId w:val="22"/>
        </w:numPr>
        <w:rPr>
          <w:lang w:val="sv-SE"/>
        </w:rPr>
      </w:pPr>
      <w:r>
        <w:rPr>
          <w:lang w:val="sv-SE"/>
        </w:rPr>
        <w:t xml:space="preserve">Följ direktiv från </w:t>
      </w:r>
      <w:r w:rsidR="00D8768B">
        <w:rPr>
          <w:lang w:val="sv-SE"/>
        </w:rPr>
        <w:t>Kunder</w:t>
      </w:r>
      <w:r w:rsidR="00E85C97">
        <w:rPr>
          <w:lang w:val="sv-SE"/>
        </w:rPr>
        <w:t>.</w:t>
      </w:r>
    </w:p>
    <w:p w14:paraId="2C9A0259" w14:textId="4FA30BB1" w:rsidR="00D8768B" w:rsidRDefault="00D8768B" w:rsidP="00D8768B">
      <w:pPr>
        <w:pStyle w:val="Liststycke"/>
        <w:numPr>
          <w:ilvl w:val="0"/>
          <w:numId w:val="22"/>
        </w:numPr>
        <w:rPr>
          <w:lang w:val="sv-SE"/>
        </w:rPr>
      </w:pPr>
      <w:r>
        <w:rPr>
          <w:lang w:val="sv-SE"/>
        </w:rPr>
        <w:t>Försök undvika medarbetarnas exponering för smitta</w:t>
      </w:r>
      <w:r w:rsidR="00E85C97">
        <w:rPr>
          <w:lang w:val="sv-SE"/>
        </w:rPr>
        <w:t>.</w:t>
      </w:r>
    </w:p>
    <w:p w14:paraId="36C540BE" w14:textId="3515B9BC" w:rsidR="00D8768B" w:rsidRDefault="00D8768B" w:rsidP="00D8768B">
      <w:pPr>
        <w:pStyle w:val="Liststycke"/>
        <w:numPr>
          <w:ilvl w:val="0"/>
          <w:numId w:val="22"/>
        </w:numPr>
        <w:rPr>
          <w:lang w:val="sv-SE"/>
        </w:rPr>
      </w:pPr>
      <w:r>
        <w:rPr>
          <w:lang w:val="sv-SE"/>
        </w:rPr>
        <w:t>Försök undvik</w:t>
      </w:r>
      <w:r w:rsidR="00F973D9">
        <w:rPr>
          <w:lang w:val="sv-SE"/>
        </w:rPr>
        <w:t>a</w:t>
      </w:r>
      <w:r>
        <w:rPr>
          <w:lang w:val="sv-SE"/>
        </w:rPr>
        <w:t xml:space="preserve"> att medarbetare i gemensam resurspool drabbas samtidigt</w:t>
      </w:r>
      <w:r w:rsidR="00E85C97">
        <w:rPr>
          <w:lang w:val="sv-SE"/>
        </w:rPr>
        <w:t>.</w:t>
      </w:r>
    </w:p>
    <w:p w14:paraId="7E1C8BF4" w14:textId="6A21EC80" w:rsidR="00D8768B" w:rsidRDefault="00D8768B" w:rsidP="00710906">
      <w:pPr>
        <w:pStyle w:val="Liststycke"/>
        <w:numPr>
          <w:ilvl w:val="0"/>
          <w:numId w:val="22"/>
        </w:numPr>
        <w:rPr>
          <w:lang w:val="sv-SE"/>
        </w:rPr>
      </w:pPr>
      <w:r>
        <w:rPr>
          <w:lang w:val="sv-SE"/>
        </w:rPr>
        <w:t>Utnyttja VSN:s möjligheter genom vår geografiska spridning, men undvik samtidigt att förorsaka större spridningsområden</w:t>
      </w:r>
      <w:r w:rsidR="00E85C97">
        <w:rPr>
          <w:lang w:val="sv-SE"/>
        </w:rPr>
        <w:t>.</w:t>
      </w:r>
    </w:p>
    <w:p w14:paraId="7DA3D9E8" w14:textId="1DC5BA07" w:rsidR="007D725B" w:rsidRDefault="00C549F0" w:rsidP="00C549F0">
      <w:pPr>
        <w:pStyle w:val="Rubrik1"/>
        <w:rPr>
          <w:lang w:val="sv-SE"/>
        </w:rPr>
      </w:pPr>
      <w:r>
        <w:rPr>
          <w:lang w:val="sv-SE"/>
        </w:rPr>
        <w:t>Förebyggande aktiviteter</w:t>
      </w:r>
    </w:p>
    <w:p w14:paraId="457E6161" w14:textId="64C8D488" w:rsidR="00C549F0" w:rsidRDefault="00C549F0" w:rsidP="00C549F0">
      <w:pPr>
        <w:rPr>
          <w:lang w:val="sv-SE"/>
        </w:rPr>
      </w:pPr>
      <w:r>
        <w:rPr>
          <w:lang w:val="sv-SE"/>
        </w:rPr>
        <w:t>För att få ett effektivt genomförande av planen krävs:</w:t>
      </w:r>
    </w:p>
    <w:p w14:paraId="078E59D9" w14:textId="14B70001" w:rsidR="00C549F0" w:rsidRPr="00E85C97" w:rsidRDefault="00C549F0" w:rsidP="00E85C97">
      <w:pPr>
        <w:pStyle w:val="Liststycke"/>
        <w:numPr>
          <w:ilvl w:val="0"/>
          <w:numId w:val="24"/>
        </w:numPr>
        <w:rPr>
          <w:lang w:val="sv-SE"/>
        </w:rPr>
      </w:pPr>
      <w:r w:rsidRPr="00E85C97">
        <w:rPr>
          <w:lang w:val="sv-SE"/>
        </w:rPr>
        <w:t>God kunskap i vad aktiviteterna innebär</w:t>
      </w:r>
      <w:r w:rsidR="002F0889">
        <w:rPr>
          <w:lang w:val="sv-SE"/>
        </w:rPr>
        <w:t>.</w:t>
      </w:r>
    </w:p>
    <w:p w14:paraId="57EE3760" w14:textId="77777777" w:rsidR="00E85C97" w:rsidRDefault="00C549F0" w:rsidP="00E85C97">
      <w:pPr>
        <w:pStyle w:val="Liststycke"/>
        <w:numPr>
          <w:ilvl w:val="0"/>
          <w:numId w:val="24"/>
        </w:numPr>
        <w:rPr>
          <w:lang w:val="sv-SE"/>
        </w:rPr>
      </w:pPr>
      <w:r w:rsidRPr="00E85C97">
        <w:rPr>
          <w:lang w:val="sv-SE"/>
        </w:rPr>
        <w:t>Förberedande aktiviteter för ett effektivt genomförande:</w:t>
      </w:r>
    </w:p>
    <w:p w14:paraId="4590914D" w14:textId="77777777" w:rsidR="00E85C97" w:rsidRDefault="0073706F" w:rsidP="00E85C97">
      <w:pPr>
        <w:pStyle w:val="Liststycke"/>
        <w:numPr>
          <w:ilvl w:val="1"/>
          <w:numId w:val="24"/>
        </w:numPr>
        <w:rPr>
          <w:lang w:val="sv-SE"/>
        </w:rPr>
      </w:pPr>
      <w:r w:rsidRPr="00E85C97">
        <w:rPr>
          <w:lang w:val="sv-SE"/>
        </w:rPr>
        <w:t>Lätt kunna identifiera ärenden/uppdrag som avser Felavhjälpning/drift, och är kritiska</w:t>
      </w:r>
      <w:r w:rsidR="00E85C97" w:rsidRPr="00E85C97">
        <w:rPr>
          <w:lang w:val="sv-SE"/>
        </w:rPr>
        <w:t>.</w:t>
      </w:r>
      <w:r w:rsidR="00C549F0" w:rsidRPr="00E85C97">
        <w:rPr>
          <w:lang w:val="sv-SE"/>
        </w:rPr>
        <w:t xml:space="preserve"> </w:t>
      </w:r>
    </w:p>
    <w:p w14:paraId="7A0DF78A" w14:textId="77777777" w:rsidR="00E85C97" w:rsidRDefault="0073706F" w:rsidP="00E85C97">
      <w:pPr>
        <w:pStyle w:val="Liststycke"/>
        <w:numPr>
          <w:ilvl w:val="1"/>
          <w:numId w:val="24"/>
        </w:numPr>
        <w:rPr>
          <w:lang w:val="sv-SE"/>
        </w:rPr>
      </w:pPr>
      <w:r w:rsidRPr="00E85C97">
        <w:rPr>
          <w:lang w:val="sv-SE"/>
        </w:rPr>
        <w:t>Lätt kunna identifiera de individer som har de roller/kompetenser som är kritiska för uppdragen ovan.</w:t>
      </w:r>
    </w:p>
    <w:p w14:paraId="09CB43E4" w14:textId="707DC4AD" w:rsidR="00E85C97" w:rsidRPr="00E85C97" w:rsidRDefault="00E85C97" w:rsidP="00E85C97">
      <w:pPr>
        <w:pStyle w:val="Liststycke"/>
        <w:numPr>
          <w:ilvl w:val="1"/>
          <w:numId w:val="24"/>
        </w:numPr>
        <w:rPr>
          <w:lang w:val="sv-SE"/>
        </w:rPr>
      </w:pPr>
      <w:r w:rsidRPr="00E85C97">
        <w:rPr>
          <w:lang w:val="sv-SE"/>
        </w:rPr>
        <w:t>Säkerställa underentreprenörer för utförandet av arbeten för felavhjälpning vid en Pandemi.</w:t>
      </w:r>
    </w:p>
    <w:p w14:paraId="0E8C2CED" w14:textId="1583020D" w:rsidR="002A4017" w:rsidRDefault="002D1A3A" w:rsidP="002A4017">
      <w:pPr>
        <w:pStyle w:val="Rubrik1"/>
        <w:rPr>
          <w:lang w:val="sv-SE"/>
        </w:rPr>
      </w:pPr>
      <w:bookmarkStart w:id="6" w:name="_Toc34990090"/>
      <w:r>
        <w:rPr>
          <w:lang w:val="sv-SE"/>
        </w:rPr>
        <w:t>Aktivitetslista</w:t>
      </w:r>
      <w:bookmarkEnd w:id="6"/>
      <w:r w:rsidR="00C549F0">
        <w:rPr>
          <w:lang w:val="sv-SE"/>
        </w:rPr>
        <w:t xml:space="preserve"> vid </w:t>
      </w:r>
      <w:r w:rsidR="00E85C97">
        <w:rPr>
          <w:lang w:val="sv-SE"/>
        </w:rPr>
        <w:t xml:space="preserve">befarad </w:t>
      </w:r>
      <w:r w:rsidR="00C549F0">
        <w:rPr>
          <w:lang w:val="sv-SE"/>
        </w:rPr>
        <w:t>Pandemi</w:t>
      </w:r>
    </w:p>
    <w:p w14:paraId="5DF265F7" w14:textId="759BFFF2" w:rsidR="000478AC" w:rsidRDefault="000478AC" w:rsidP="000478AC">
      <w:pPr>
        <w:rPr>
          <w:lang w:val="sv-SE"/>
        </w:rPr>
      </w:pPr>
      <w:r>
        <w:rPr>
          <w:lang w:val="sv-SE"/>
        </w:rPr>
        <w:t>De olika faserna nedan är:</w:t>
      </w:r>
    </w:p>
    <w:p w14:paraId="7CB6E8C3" w14:textId="089A2F78" w:rsidR="000478AC" w:rsidRPr="00AA2F8D" w:rsidRDefault="000478AC" w:rsidP="007038D2">
      <w:pPr>
        <w:pStyle w:val="Liststycke"/>
        <w:numPr>
          <w:ilvl w:val="0"/>
          <w:numId w:val="26"/>
        </w:numPr>
        <w:ind w:left="1134" w:hanging="774"/>
        <w:rPr>
          <w:lang w:val="sv-SE"/>
        </w:rPr>
      </w:pPr>
      <w:r w:rsidRPr="00AA2F8D">
        <w:rPr>
          <w:lang w:val="sv-SE"/>
        </w:rPr>
        <w:t xml:space="preserve">Ökad risk för Pandemi. Fokus på åtgärder är att minimera risken att </w:t>
      </w:r>
      <w:r w:rsidR="002136DC" w:rsidRPr="00AA2F8D">
        <w:rPr>
          <w:lang w:val="sv-SE"/>
        </w:rPr>
        <w:t>smittas.</w:t>
      </w:r>
    </w:p>
    <w:p w14:paraId="0CEA8AE4" w14:textId="4DA80F8D" w:rsidR="000478AC" w:rsidRPr="00AA2F8D" w:rsidRDefault="000478AC" w:rsidP="007038D2">
      <w:pPr>
        <w:pStyle w:val="Liststycke"/>
        <w:numPr>
          <w:ilvl w:val="0"/>
          <w:numId w:val="26"/>
        </w:numPr>
        <w:ind w:left="1134" w:hanging="774"/>
        <w:rPr>
          <w:lang w:val="sv-SE"/>
        </w:rPr>
      </w:pPr>
      <w:r w:rsidRPr="00AA2F8D">
        <w:rPr>
          <w:lang w:val="sv-SE"/>
        </w:rPr>
        <w:t xml:space="preserve">Pandemi (eller motsvarande) konstaterad. Fokus är att minimera risken att </w:t>
      </w:r>
      <w:r w:rsidR="002136DC" w:rsidRPr="00AA2F8D">
        <w:rPr>
          <w:lang w:val="sv-SE"/>
        </w:rPr>
        <w:t>smittas</w:t>
      </w:r>
      <w:r w:rsidRPr="00AA2F8D">
        <w:rPr>
          <w:lang w:val="sv-SE"/>
        </w:rPr>
        <w:t>.</w:t>
      </w:r>
    </w:p>
    <w:p w14:paraId="279F19E8" w14:textId="77777777" w:rsidR="00415DEF" w:rsidRDefault="002136DC" w:rsidP="007038D2">
      <w:pPr>
        <w:pStyle w:val="Liststycke"/>
        <w:numPr>
          <w:ilvl w:val="0"/>
          <w:numId w:val="26"/>
        </w:numPr>
        <w:ind w:left="1134" w:hanging="774"/>
        <w:rPr>
          <w:lang w:val="sv-SE"/>
        </w:rPr>
      </w:pPr>
      <w:r w:rsidRPr="00AA2F8D">
        <w:rPr>
          <w:lang w:val="sv-SE"/>
        </w:rPr>
        <w:t>Ett fåtal på VSN är smittade/sjuka. Fokus är att minimera att ytterligare medarbetare smittas.</w:t>
      </w:r>
    </w:p>
    <w:p w14:paraId="09D906DF" w14:textId="77777777" w:rsidR="00415DEF" w:rsidRDefault="002136DC" w:rsidP="007038D2">
      <w:pPr>
        <w:pStyle w:val="Liststycke"/>
        <w:numPr>
          <w:ilvl w:val="0"/>
          <w:numId w:val="26"/>
        </w:numPr>
        <w:ind w:left="1134" w:hanging="774"/>
        <w:rPr>
          <w:lang w:val="sv-SE"/>
        </w:rPr>
      </w:pPr>
      <w:r w:rsidRPr="00415DEF">
        <w:rPr>
          <w:lang w:val="sv-SE"/>
        </w:rPr>
        <w:t xml:space="preserve">20% av personalstyrkan inom leveranskritiska områden </w:t>
      </w:r>
      <w:r w:rsidR="002F0889" w:rsidRPr="00415DEF">
        <w:rPr>
          <w:lang w:val="sv-SE"/>
        </w:rPr>
        <w:t xml:space="preserve">är </w:t>
      </w:r>
      <w:r w:rsidRPr="00415DEF">
        <w:rPr>
          <w:lang w:val="sv-SE"/>
        </w:rPr>
        <w:t>smittade/sjuka. Fokus är att minimera risken att fler drabbas, men nu behövs även åtgärder för att minimera konsekvenserna för kritiska leveranser.</w:t>
      </w:r>
    </w:p>
    <w:p w14:paraId="09346D50" w14:textId="77777777" w:rsidR="00415DEF" w:rsidRDefault="002136DC" w:rsidP="007038D2">
      <w:pPr>
        <w:pStyle w:val="Liststycke"/>
        <w:numPr>
          <w:ilvl w:val="0"/>
          <w:numId w:val="26"/>
        </w:numPr>
        <w:ind w:left="1134" w:hanging="774"/>
        <w:rPr>
          <w:lang w:val="sv-SE"/>
        </w:rPr>
      </w:pPr>
      <w:r w:rsidRPr="00415DEF">
        <w:rPr>
          <w:lang w:val="sv-SE"/>
        </w:rPr>
        <w:t>50% av personalstyrkan inom leveranskritiska områden smittade/sjuka. I huvudsak fokus på att minimera konsekvenserna för kritiska leveranser.</w:t>
      </w:r>
    </w:p>
    <w:p w14:paraId="63A6D74A" w14:textId="77777777" w:rsidR="00415DEF" w:rsidRDefault="002136DC" w:rsidP="007038D2">
      <w:pPr>
        <w:pStyle w:val="Liststycke"/>
        <w:numPr>
          <w:ilvl w:val="0"/>
          <w:numId w:val="26"/>
        </w:numPr>
        <w:ind w:left="1134" w:hanging="774"/>
        <w:rPr>
          <w:lang w:val="sv-SE"/>
        </w:rPr>
      </w:pPr>
      <w:r w:rsidRPr="00415DEF">
        <w:rPr>
          <w:lang w:val="sv-SE"/>
        </w:rPr>
        <w:lastRenderedPageBreak/>
        <w:t>Aktiviteter för att hantera situationen efter Pandemin.</w:t>
      </w:r>
    </w:p>
    <w:p w14:paraId="0C96D5DB" w14:textId="54098BD4" w:rsidR="002136DC" w:rsidRDefault="002136DC" w:rsidP="007038D2">
      <w:pPr>
        <w:pStyle w:val="Liststycke"/>
        <w:numPr>
          <w:ilvl w:val="0"/>
          <w:numId w:val="26"/>
        </w:numPr>
        <w:ind w:left="1134" w:hanging="774"/>
        <w:rPr>
          <w:lang w:val="sv-SE"/>
        </w:rPr>
      </w:pPr>
      <w:r w:rsidRPr="00415DEF">
        <w:rPr>
          <w:lang w:val="sv-SE"/>
        </w:rPr>
        <w:t>Aktiviteter för att återgå till ”normaldrift” av verksamheten</w:t>
      </w:r>
      <w:r w:rsidR="002F0889" w:rsidRPr="00415DEF">
        <w:rPr>
          <w:lang w:val="sv-SE"/>
        </w:rPr>
        <w:t>.</w:t>
      </w:r>
    </w:p>
    <w:p w14:paraId="0D4621FB" w14:textId="6650747C" w:rsidR="00DE2C2A" w:rsidRPr="00DE2C2A" w:rsidRDefault="00DE2C2A" w:rsidP="00DE2C2A">
      <w:pPr>
        <w:rPr>
          <w:lang w:val="sv-SE"/>
        </w:rPr>
      </w:pPr>
      <w:r>
        <w:rPr>
          <w:lang w:val="sv-SE"/>
        </w:rPr>
        <w:t>Under alla faser är det av största vikt att säkerställa en snabb och korrekt kommunikation, på lämpligt sätt. Gäller både till medarbetare, underentreprenörer och kunder</w:t>
      </w:r>
      <w:r w:rsidR="005B0E65">
        <w:rPr>
          <w:lang w:val="sv-SE"/>
        </w:rPr>
        <w:t>.</w:t>
      </w:r>
    </w:p>
    <w:bookmarkEnd w:id="1"/>
    <w:bookmarkEnd w:id="2"/>
    <w:bookmarkEnd w:id="3"/>
    <w:p w14:paraId="76990F82" w14:textId="77777777" w:rsidR="00C11FB7" w:rsidRPr="00661233" w:rsidRDefault="00C11FB7" w:rsidP="00C11FB7">
      <w:pPr>
        <w:pStyle w:val="VFCopytext9pt"/>
        <w:rPr>
          <w:lang w:val="sv-SE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527"/>
        <w:gridCol w:w="506"/>
        <w:gridCol w:w="2790"/>
        <w:gridCol w:w="5386"/>
      </w:tblGrid>
      <w:tr w:rsidR="000478AC" w:rsidRPr="00661233" w14:paraId="700DDFA1" w14:textId="77777777" w:rsidTr="009E451C">
        <w:trPr>
          <w:trHeight w:val="239"/>
        </w:trPr>
        <w:tc>
          <w:tcPr>
            <w:tcW w:w="527" w:type="dxa"/>
          </w:tcPr>
          <w:p w14:paraId="68F4E356" w14:textId="10AC6C0B" w:rsidR="000478AC" w:rsidRPr="00661233" w:rsidRDefault="000478AC" w:rsidP="000478AC">
            <w:pPr>
              <w:pStyle w:val="VFCopytext9pt"/>
              <w:rPr>
                <w:b/>
                <w:lang w:val="sv-SE"/>
              </w:rPr>
            </w:pPr>
            <w:r>
              <w:rPr>
                <w:b/>
                <w:lang w:val="sv-SE"/>
              </w:rPr>
              <w:t>Fas</w:t>
            </w:r>
          </w:p>
        </w:tc>
        <w:tc>
          <w:tcPr>
            <w:tcW w:w="506" w:type="dxa"/>
          </w:tcPr>
          <w:p w14:paraId="3322A2B2" w14:textId="1AD7A322" w:rsidR="000478AC" w:rsidRPr="00661233" w:rsidRDefault="000478AC" w:rsidP="000478AC">
            <w:pPr>
              <w:pStyle w:val="VFCopytext9pt"/>
              <w:rPr>
                <w:b/>
                <w:lang w:val="sv-SE"/>
              </w:rPr>
            </w:pPr>
            <w:r w:rsidRPr="00661233">
              <w:rPr>
                <w:b/>
                <w:lang w:val="sv-SE"/>
              </w:rPr>
              <w:t>No.</w:t>
            </w:r>
          </w:p>
        </w:tc>
        <w:tc>
          <w:tcPr>
            <w:tcW w:w="2790" w:type="dxa"/>
          </w:tcPr>
          <w:p w14:paraId="15C256DA" w14:textId="453BB670" w:rsidR="000478AC" w:rsidRPr="00661233" w:rsidRDefault="00333310" w:rsidP="000478AC">
            <w:pPr>
              <w:pStyle w:val="VFCopytext9pt"/>
              <w:rPr>
                <w:b/>
                <w:lang w:val="sv-SE"/>
              </w:rPr>
            </w:pPr>
            <w:r>
              <w:rPr>
                <w:b/>
                <w:lang w:val="sv-SE"/>
              </w:rPr>
              <w:t>Aktivitet</w:t>
            </w:r>
          </w:p>
        </w:tc>
        <w:tc>
          <w:tcPr>
            <w:tcW w:w="5386" w:type="dxa"/>
          </w:tcPr>
          <w:p w14:paraId="5B8A9F4B" w14:textId="0A319F33" w:rsidR="000478AC" w:rsidRPr="00661233" w:rsidRDefault="000478AC" w:rsidP="000478AC">
            <w:pPr>
              <w:pStyle w:val="VFCopytext9pt"/>
              <w:rPr>
                <w:b/>
                <w:lang w:val="sv-SE"/>
              </w:rPr>
            </w:pPr>
            <w:r>
              <w:rPr>
                <w:b/>
                <w:lang w:val="sv-SE"/>
              </w:rPr>
              <w:t>Beskrivning</w:t>
            </w:r>
          </w:p>
        </w:tc>
      </w:tr>
      <w:tr w:rsidR="000478AC" w:rsidRPr="0013377B" w14:paraId="76A075F6" w14:textId="77777777" w:rsidTr="009E451C">
        <w:trPr>
          <w:trHeight w:val="228"/>
        </w:trPr>
        <w:tc>
          <w:tcPr>
            <w:tcW w:w="527" w:type="dxa"/>
          </w:tcPr>
          <w:p w14:paraId="5F490618" w14:textId="21BB9027" w:rsidR="000478AC" w:rsidRPr="00710906" w:rsidRDefault="000478AC" w:rsidP="000478A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506" w:type="dxa"/>
          </w:tcPr>
          <w:p w14:paraId="20540EB7" w14:textId="5D9A03CD" w:rsidR="000478AC" w:rsidRDefault="000478AC" w:rsidP="000478A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790" w:type="dxa"/>
          </w:tcPr>
          <w:p w14:paraId="0F7BA20F" w14:textId="19859A71" w:rsidR="000478AC" w:rsidRPr="00710906" w:rsidRDefault="009E451C" w:rsidP="000478A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Aktivera Kontinuitets</w:t>
            </w:r>
            <w:r w:rsidR="00F637C7">
              <w:rPr>
                <w:lang w:val="sv-SE"/>
              </w:rPr>
              <w:t>arbetet</w:t>
            </w:r>
            <w:r w:rsidR="000478AC">
              <w:rPr>
                <w:lang w:val="sv-SE"/>
              </w:rPr>
              <w:t xml:space="preserve"> </w:t>
            </w:r>
          </w:p>
        </w:tc>
        <w:tc>
          <w:tcPr>
            <w:tcW w:w="5386" w:type="dxa"/>
          </w:tcPr>
          <w:p w14:paraId="1504DD0A" w14:textId="5078D448" w:rsidR="000478AC" w:rsidRPr="00710906" w:rsidRDefault="009E451C" w:rsidP="000478A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Planen aktiveras av VD eller stf VD, när det finns tecken på sjukdomsrisk som kan komma att drabba många</w:t>
            </w:r>
            <w:r w:rsidR="004F5F5A">
              <w:rPr>
                <w:lang w:val="sv-SE"/>
              </w:rPr>
              <w:t>.</w:t>
            </w:r>
          </w:p>
        </w:tc>
      </w:tr>
      <w:tr w:rsidR="000478AC" w:rsidRPr="0013377B" w14:paraId="1D43E94D" w14:textId="77777777" w:rsidTr="009E451C">
        <w:trPr>
          <w:trHeight w:val="239"/>
        </w:trPr>
        <w:tc>
          <w:tcPr>
            <w:tcW w:w="527" w:type="dxa"/>
          </w:tcPr>
          <w:p w14:paraId="04DA5A74" w14:textId="19A1BD63" w:rsidR="000478AC" w:rsidRPr="00710906" w:rsidRDefault="000478AC" w:rsidP="000478A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506" w:type="dxa"/>
          </w:tcPr>
          <w:p w14:paraId="3ADB1D21" w14:textId="7890AF01" w:rsidR="000478AC" w:rsidRPr="00710906" w:rsidRDefault="000478AC" w:rsidP="000478A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790" w:type="dxa"/>
          </w:tcPr>
          <w:p w14:paraId="47CCBFD3" w14:textId="71FB7699" w:rsidR="000478AC" w:rsidRPr="00710906" w:rsidRDefault="009E451C" w:rsidP="000478A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Styrgruppsmöte 1</w:t>
            </w:r>
          </w:p>
        </w:tc>
        <w:tc>
          <w:tcPr>
            <w:tcW w:w="5386" w:type="dxa"/>
          </w:tcPr>
          <w:p w14:paraId="14E7D786" w14:textId="462CEFC4" w:rsidR="000478AC" w:rsidRPr="00710906" w:rsidRDefault="009E451C" w:rsidP="000478A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Beslut tas om eventuell kommunikation internt</w:t>
            </w:r>
            <w:r w:rsidR="00DE2C2A">
              <w:rPr>
                <w:lang w:val="sv-SE"/>
              </w:rPr>
              <w:t>, samt formalia kring den fortsatta hanteringen.</w:t>
            </w:r>
            <w:r w:rsidR="008576E5">
              <w:rPr>
                <w:lang w:val="sv-SE"/>
              </w:rPr>
              <w:t xml:space="preserve"> Styrgruppen beslutar om vilken fas som gäller i den fortsatta hanteringen.</w:t>
            </w:r>
          </w:p>
        </w:tc>
      </w:tr>
      <w:tr w:rsidR="009E451C" w:rsidRPr="0013377B" w14:paraId="4C4389A8" w14:textId="77777777" w:rsidTr="009E451C">
        <w:trPr>
          <w:trHeight w:val="239"/>
        </w:trPr>
        <w:tc>
          <w:tcPr>
            <w:tcW w:w="527" w:type="dxa"/>
          </w:tcPr>
          <w:p w14:paraId="5159FC99" w14:textId="1A113BA7" w:rsidR="009E451C" w:rsidRPr="00710906" w:rsidRDefault="009E451C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506" w:type="dxa"/>
          </w:tcPr>
          <w:p w14:paraId="23FB1D20" w14:textId="6196A9E7" w:rsidR="009E451C" w:rsidRPr="00710906" w:rsidRDefault="009E451C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790" w:type="dxa"/>
          </w:tcPr>
          <w:p w14:paraId="043C5A52" w14:textId="413F3CD0" w:rsidR="009E451C" w:rsidRPr="00710906" w:rsidRDefault="00DE2C2A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Kommunikationsaktiviteter</w:t>
            </w:r>
          </w:p>
        </w:tc>
        <w:tc>
          <w:tcPr>
            <w:tcW w:w="5386" w:type="dxa"/>
          </w:tcPr>
          <w:p w14:paraId="3C0FFC01" w14:textId="4674B170" w:rsidR="009E451C" w:rsidRPr="00710906" w:rsidRDefault="009E451C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Informera om riskerna för smitta och hur man undviker dessa</w:t>
            </w:r>
            <w:r w:rsidR="004F5F5A">
              <w:rPr>
                <w:lang w:val="sv-SE"/>
              </w:rPr>
              <w:t>.</w:t>
            </w:r>
          </w:p>
        </w:tc>
      </w:tr>
      <w:tr w:rsidR="009E451C" w:rsidRPr="0013377B" w14:paraId="271BAC22" w14:textId="77777777" w:rsidTr="009E451C">
        <w:trPr>
          <w:trHeight w:val="239"/>
        </w:trPr>
        <w:tc>
          <w:tcPr>
            <w:tcW w:w="527" w:type="dxa"/>
          </w:tcPr>
          <w:p w14:paraId="25E6C56D" w14:textId="366FFC1E" w:rsidR="009E451C" w:rsidRPr="00710906" w:rsidRDefault="00F637C7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506" w:type="dxa"/>
          </w:tcPr>
          <w:p w14:paraId="65956D8A" w14:textId="217036ED" w:rsidR="009E451C" w:rsidRPr="00710906" w:rsidRDefault="00B17BB4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2790" w:type="dxa"/>
          </w:tcPr>
          <w:p w14:paraId="2130B1D4" w14:textId="6EC410BB" w:rsidR="009E451C" w:rsidRPr="00710906" w:rsidRDefault="00F637C7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 xml:space="preserve">Verifiera kontinuitetsplaner </w:t>
            </w:r>
          </w:p>
        </w:tc>
        <w:tc>
          <w:tcPr>
            <w:tcW w:w="5386" w:type="dxa"/>
          </w:tcPr>
          <w:p w14:paraId="6422D393" w14:textId="05C7E304" w:rsidR="009E451C" w:rsidRPr="00710906" w:rsidRDefault="00F637C7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Verifiera att planerna är aktuella och verkningsfulla</w:t>
            </w:r>
            <w:r w:rsidR="004F5F5A">
              <w:rPr>
                <w:lang w:val="sv-SE"/>
              </w:rPr>
              <w:t>.</w:t>
            </w:r>
          </w:p>
        </w:tc>
      </w:tr>
      <w:tr w:rsidR="009E451C" w:rsidRPr="0013377B" w14:paraId="7F52750F" w14:textId="77777777" w:rsidTr="009E451C">
        <w:trPr>
          <w:trHeight w:val="239"/>
        </w:trPr>
        <w:tc>
          <w:tcPr>
            <w:tcW w:w="527" w:type="dxa"/>
          </w:tcPr>
          <w:p w14:paraId="6BA7663F" w14:textId="0BA12832" w:rsidR="009E451C" w:rsidRPr="00710906" w:rsidRDefault="00D40403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506" w:type="dxa"/>
          </w:tcPr>
          <w:p w14:paraId="6C460F5B" w14:textId="087E266C" w:rsidR="009E451C" w:rsidRPr="00710906" w:rsidRDefault="00B17BB4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2790" w:type="dxa"/>
          </w:tcPr>
          <w:p w14:paraId="100A6D2F" w14:textId="4EF4E488" w:rsidR="009E451C" w:rsidRPr="00710906" w:rsidRDefault="00537E63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Verifiera förebyggande aktiviteter</w:t>
            </w:r>
          </w:p>
        </w:tc>
        <w:tc>
          <w:tcPr>
            <w:tcW w:w="5386" w:type="dxa"/>
          </w:tcPr>
          <w:p w14:paraId="7B0B65EF" w14:textId="1B05E0FF" w:rsidR="009E451C" w:rsidRPr="00710906" w:rsidRDefault="00537E63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 xml:space="preserve">Verifiera att de förebyggande aktiviteterna </w:t>
            </w:r>
            <w:r w:rsidR="002F0889">
              <w:rPr>
                <w:lang w:val="sv-SE"/>
              </w:rPr>
              <w:t xml:space="preserve">är </w:t>
            </w:r>
            <w:r w:rsidR="00D40403">
              <w:rPr>
                <w:lang w:val="sv-SE"/>
              </w:rPr>
              <w:t>aktuella, som underlag för kommande aktiviteter i senare faser.</w:t>
            </w:r>
          </w:p>
        </w:tc>
      </w:tr>
      <w:tr w:rsidR="004A567F" w:rsidRPr="00710906" w14:paraId="73BF112C" w14:textId="77777777" w:rsidTr="009E451C">
        <w:trPr>
          <w:trHeight w:val="239"/>
        </w:trPr>
        <w:tc>
          <w:tcPr>
            <w:tcW w:w="527" w:type="dxa"/>
          </w:tcPr>
          <w:p w14:paraId="1F1BE133" w14:textId="0402AC64" w:rsidR="004A567F" w:rsidRDefault="004A567F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506" w:type="dxa"/>
          </w:tcPr>
          <w:p w14:paraId="0B9B3440" w14:textId="6357DE4A" w:rsidR="004A567F" w:rsidRDefault="00B17BB4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2790" w:type="dxa"/>
          </w:tcPr>
          <w:p w14:paraId="5C30431B" w14:textId="7941FA5D" w:rsidR="004A567F" w:rsidRDefault="004A567F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Restriktioner för medarbetare som kan ha utsatts för smitta</w:t>
            </w:r>
          </w:p>
        </w:tc>
        <w:tc>
          <w:tcPr>
            <w:tcW w:w="5386" w:type="dxa"/>
          </w:tcPr>
          <w:p w14:paraId="428B4411" w14:textId="31A42021" w:rsidR="004A567F" w:rsidRPr="00710906" w:rsidRDefault="00D65699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Medarbetaren får ej besöka etableringar eller komma i kontakt med annan anställd. Sannolikt en generell karantänssituation för personen.</w:t>
            </w:r>
          </w:p>
        </w:tc>
      </w:tr>
      <w:tr w:rsidR="008576E5" w:rsidRPr="0013377B" w14:paraId="409A2C63" w14:textId="77777777" w:rsidTr="009E451C">
        <w:trPr>
          <w:trHeight w:val="239"/>
        </w:trPr>
        <w:tc>
          <w:tcPr>
            <w:tcW w:w="527" w:type="dxa"/>
          </w:tcPr>
          <w:p w14:paraId="52AE3C2B" w14:textId="75A5B607" w:rsidR="008576E5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506" w:type="dxa"/>
          </w:tcPr>
          <w:p w14:paraId="0147118C" w14:textId="71452DD1" w:rsidR="008576E5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790" w:type="dxa"/>
          </w:tcPr>
          <w:p w14:paraId="1E78C5C2" w14:textId="569785B1" w:rsidR="008576E5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Styrgruppsbeslut</w:t>
            </w:r>
          </w:p>
        </w:tc>
        <w:tc>
          <w:tcPr>
            <w:tcW w:w="5386" w:type="dxa"/>
          </w:tcPr>
          <w:p w14:paraId="1A47692A" w14:textId="7BF405CC" w:rsidR="008576E5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Styrgruppen beslutar att vi befinner oss i Fas</w:t>
            </w:r>
            <w:r w:rsidR="00975DBA">
              <w:rPr>
                <w:lang w:val="sv-SE"/>
              </w:rPr>
              <w:t xml:space="preserve"> </w:t>
            </w:r>
            <w:r>
              <w:rPr>
                <w:lang w:val="sv-SE"/>
              </w:rPr>
              <w:t>2</w:t>
            </w:r>
            <w:r w:rsidR="004F5F5A">
              <w:rPr>
                <w:lang w:val="sv-SE"/>
              </w:rPr>
              <w:t>.</w:t>
            </w:r>
          </w:p>
        </w:tc>
      </w:tr>
      <w:tr w:rsidR="009E451C" w:rsidRPr="0013377B" w14:paraId="2B8EC6E0" w14:textId="77777777" w:rsidTr="009E451C">
        <w:trPr>
          <w:trHeight w:val="239"/>
        </w:trPr>
        <w:tc>
          <w:tcPr>
            <w:tcW w:w="527" w:type="dxa"/>
          </w:tcPr>
          <w:p w14:paraId="1961CEBE" w14:textId="62F18FD8" w:rsidR="009E451C" w:rsidRPr="00710906" w:rsidRDefault="00D40403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506" w:type="dxa"/>
          </w:tcPr>
          <w:p w14:paraId="0C731A1C" w14:textId="186821A8" w:rsidR="009E451C" w:rsidRPr="00710906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790" w:type="dxa"/>
          </w:tcPr>
          <w:p w14:paraId="5845001A" w14:textId="3F6EA3CF" w:rsidR="009E451C" w:rsidRPr="00710906" w:rsidRDefault="00D40403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Reserestriktioner nivå1</w:t>
            </w:r>
          </w:p>
        </w:tc>
        <w:tc>
          <w:tcPr>
            <w:tcW w:w="5386" w:type="dxa"/>
          </w:tcPr>
          <w:p w14:paraId="6A21BE4F" w14:textId="000A35A2" w:rsidR="009E451C" w:rsidRPr="00710906" w:rsidRDefault="00DE2C2A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För att ej utsättas för smitta ska enbart affärskritiska resor genomföras.</w:t>
            </w:r>
          </w:p>
        </w:tc>
      </w:tr>
      <w:tr w:rsidR="009E451C" w:rsidRPr="0013377B" w14:paraId="468041CE" w14:textId="77777777" w:rsidTr="009E451C">
        <w:trPr>
          <w:trHeight w:val="228"/>
        </w:trPr>
        <w:tc>
          <w:tcPr>
            <w:tcW w:w="527" w:type="dxa"/>
          </w:tcPr>
          <w:p w14:paraId="1F70419D" w14:textId="367EF20C" w:rsidR="009E451C" w:rsidRPr="00710906" w:rsidRDefault="00D40403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506" w:type="dxa"/>
          </w:tcPr>
          <w:p w14:paraId="44CADF7C" w14:textId="4260DD75" w:rsidR="009E451C" w:rsidRPr="00710906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790" w:type="dxa"/>
          </w:tcPr>
          <w:p w14:paraId="3091ED64" w14:textId="1FCF9B45" w:rsidR="009E451C" w:rsidRPr="00710906" w:rsidRDefault="00D40403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Restriktioner i fysiska möten, nivå 1</w:t>
            </w:r>
          </w:p>
        </w:tc>
        <w:tc>
          <w:tcPr>
            <w:tcW w:w="5386" w:type="dxa"/>
          </w:tcPr>
          <w:p w14:paraId="694CE87F" w14:textId="7C1A20D7" w:rsidR="009E451C" w:rsidRPr="00710906" w:rsidRDefault="00DE2C2A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Enbart fysiska möten med personer som följer Vattenfall regler för Pandemi.</w:t>
            </w:r>
          </w:p>
        </w:tc>
      </w:tr>
      <w:tr w:rsidR="009E451C" w:rsidRPr="0013377B" w14:paraId="27E5B14B" w14:textId="77777777" w:rsidTr="009E451C">
        <w:trPr>
          <w:trHeight w:val="239"/>
        </w:trPr>
        <w:tc>
          <w:tcPr>
            <w:tcW w:w="527" w:type="dxa"/>
          </w:tcPr>
          <w:p w14:paraId="4169445E" w14:textId="2D94585D" w:rsidR="009E451C" w:rsidRPr="00710906" w:rsidRDefault="00D40403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506" w:type="dxa"/>
          </w:tcPr>
          <w:p w14:paraId="5121F0A5" w14:textId="7A1A3554" w:rsidR="009E451C" w:rsidRPr="00710906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2790" w:type="dxa"/>
          </w:tcPr>
          <w:p w14:paraId="7E709D64" w14:textId="362928CE" w:rsidR="009E451C" w:rsidRPr="00710906" w:rsidRDefault="00D40403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Hygienaktiviteter nivå1</w:t>
            </w:r>
          </w:p>
        </w:tc>
        <w:tc>
          <w:tcPr>
            <w:tcW w:w="5386" w:type="dxa"/>
          </w:tcPr>
          <w:p w14:paraId="4152FDF7" w14:textId="765125A2" w:rsidR="009E451C" w:rsidRPr="00710906" w:rsidRDefault="00DE2C2A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Säkerställa effektiva tvättmöjligheter samt informera om vikten av god hygien.</w:t>
            </w:r>
          </w:p>
        </w:tc>
      </w:tr>
      <w:tr w:rsidR="009E451C" w:rsidRPr="0013377B" w14:paraId="16A13D1A" w14:textId="77777777" w:rsidTr="009E451C">
        <w:trPr>
          <w:trHeight w:val="239"/>
        </w:trPr>
        <w:tc>
          <w:tcPr>
            <w:tcW w:w="527" w:type="dxa"/>
          </w:tcPr>
          <w:p w14:paraId="31CF4571" w14:textId="20817071" w:rsidR="009E451C" w:rsidRPr="00710906" w:rsidRDefault="00F14382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506" w:type="dxa"/>
          </w:tcPr>
          <w:p w14:paraId="7D6800CA" w14:textId="036F33F5" w:rsidR="009E451C" w:rsidRPr="00710906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2790" w:type="dxa"/>
          </w:tcPr>
          <w:p w14:paraId="77A7C68E" w14:textId="72EEF7CE" w:rsidR="009E451C" w:rsidRPr="00710906" w:rsidRDefault="00F14382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Restriktioner fysiska möten nivå2</w:t>
            </w:r>
          </w:p>
        </w:tc>
        <w:tc>
          <w:tcPr>
            <w:tcW w:w="5386" w:type="dxa"/>
          </w:tcPr>
          <w:p w14:paraId="7A7932DD" w14:textId="5957C804" w:rsidR="009E451C" w:rsidRPr="00710906" w:rsidRDefault="00F14382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Ej affärskritiska fysiska möten/utbildningar ställs in, alternativt VSN-personal deltar ej</w:t>
            </w:r>
            <w:r w:rsidR="00D65699">
              <w:rPr>
                <w:lang w:val="sv-SE"/>
              </w:rPr>
              <w:t xml:space="preserve">. </w:t>
            </w:r>
          </w:p>
        </w:tc>
      </w:tr>
      <w:tr w:rsidR="009E451C" w:rsidRPr="0013377B" w14:paraId="181737DE" w14:textId="77777777" w:rsidTr="009E451C">
        <w:trPr>
          <w:trHeight w:val="228"/>
        </w:trPr>
        <w:tc>
          <w:tcPr>
            <w:tcW w:w="527" w:type="dxa"/>
          </w:tcPr>
          <w:p w14:paraId="42B1C8D1" w14:textId="032D3518" w:rsidR="009E451C" w:rsidRPr="00710906" w:rsidRDefault="00F14382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506" w:type="dxa"/>
          </w:tcPr>
          <w:p w14:paraId="56EDE3A2" w14:textId="26E7CE56" w:rsidR="009E451C" w:rsidRPr="00710906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2790" w:type="dxa"/>
          </w:tcPr>
          <w:p w14:paraId="3971C082" w14:textId="6DAD5477" w:rsidR="009E451C" w:rsidRPr="00710906" w:rsidRDefault="00B84C1F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Kommunikation</w:t>
            </w:r>
          </w:p>
        </w:tc>
        <w:tc>
          <w:tcPr>
            <w:tcW w:w="5386" w:type="dxa"/>
          </w:tcPr>
          <w:p w14:paraId="5BF3191C" w14:textId="64703521" w:rsidR="009E451C" w:rsidRPr="00710906" w:rsidRDefault="00DE2C2A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 xml:space="preserve">Informera om regelverk samt </w:t>
            </w:r>
            <w:r w:rsidR="003E56FB">
              <w:rPr>
                <w:lang w:val="sv-SE"/>
              </w:rPr>
              <w:t>sjukdomsläget</w:t>
            </w:r>
            <w:r w:rsidR="004F5F5A">
              <w:rPr>
                <w:lang w:val="sv-SE"/>
              </w:rPr>
              <w:t>.</w:t>
            </w:r>
            <w:r w:rsidR="003E56FB">
              <w:rPr>
                <w:lang w:val="sv-SE"/>
              </w:rPr>
              <w:t xml:space="preserve"> </w:t>
            </w:r>
          </w:p>
        </w:tc>
      </w:tr>
      <w:tr w:rsidR="008576E5" w:rsidRPr="0013377B" w14:paraId="4F210F20" w14:textId="77777777" w:rsidTr="009E451C">
        <w:trPr>
          <w:trHeight w:val="239"/>
        </w:trPr>
        <w:tc>
          <w:tcPr>
            <w:tcW w:w="527" w:type="dxa"/>
          </w:tcPr>
          <w:p w14:paraId="4F4225DF" w14:textId="424E19F7" w:rsidR="008576E5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506" w:type="dxa"/>
          </w:tcPr>
          <w:p w14:paraId="37B3B241" w14:textId="4946E7C8" w:rsidR="008576E5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790" w:type="dxa"/>
          </w:tcPr>
          <w:p w14:paraId="03CA4414" w14:textId="384FC234" w:rsidR="008576E5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Styrgruppsbeslut</w:t>
            </w:r>
          </w:p>
        </w:tc>
        <w:tc>
          <w:tcPr>
            <w:tcW w:w="5386" w:type="dxa"/>
          </w:tcPr>
          <w:p w14:paraId="01A26C4A" w14:textId="44654425" w:rsidR="008576E5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Styrgruppen beslutar att vi befinner oss i Fas</w:t>
            </w:r>
            <w:r w:rsidR="00975DBA">
              <w:rPr>
                <w:lang w:val="sv-SE"/>
              </w:rPr>
              <w:t xml:space="preserve"> </w:t>
            </w:r>
            <w:r>
              <w:rPr>
                <w:lang w:val="sv-SE"/>
              </w:rPr>
              <w:t>3</w:t>
            </w:r>
            <w:r w:rsidR="004F5F5A">
              <w:rPr>
                <w:lang w:val="sv-SE"/>
              </w:rPr>
              <w:t>.</w:t>
            </w:r>
          </w:p>
        </w:tc>
      </w:tr>
      <w:tr w:rsidR="009E451C" w:rsidRPr="0013377B" w14:paraId="7629D7B8" w14:textId="77777777" w:rsidTr="009E451C">
        <w:trPr>
          <w:trHeight w:val="239"/>
        </w:trPr>
        <w:tc>
          <w:tcPr>
            <w:tcW w:w="527" w:type="dxa"/>
          </w:tcPr>
          <w:p w14:paraId="1BE36F40" w14:textId="5FE604AF" w:rsidR="009E451C" w:rsidRPr="00710906" w:rsidRDefault="00D65699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506" w:type="dxa"/>
          </w:tcPr>
          <w:p w14:paraId="047FA673" w14:textId="1EA71A2F" w:rsidR="009E451C" w:rsidRPr="00710906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790" w:type="dxa"/>
          </w:tcPr>
          <w:p w14:paraId="7F2FA0A5" w14:textId="60EA3F2D" w:rsidR="009E451C" w:rsidRPr="00710906" w:rsidRDefault="00D65699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Identifiera smittspridning</w:t>
            </w:r>
          </w:p>
        </w:tc>
        <w:tc>
          <w:tcPr>
            <w:tcW w:w="5386" w:type="dxa"/>
          </w:tcPr>
          <w:p w14:paraId="6132D532" w14:textId="5361AE4A" w:rsidR="009E451C" w:rsidRPr="00710906" w:rsidRDefault="00D65699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Identifiera var smittan kommer från, och om fler kan vara smittade</w:t>
            </w:r>
            <w:r w:rsidR="004F5F5A">
              <w:rPr>
                <w:lang w:val="sv-SE"/>
              </w:rPr>
              <w:t>.</w:t>
            </w:r>
          </w:p>
        </w:tc>
      </w:tr>
      <w:tr w:rsidR="009E451C" w:rsidRPr="0013377B" w14:paraId="380CACCE" w14:textId="77777777" w:rsidTr="009E451C">
        <w:trPr>
          <w:trHeight w:val="228"/>
        </w:trPr>
        <w:tc>
          <w:tcPr>
            <w:tcW w:w="527" w:type="dxa"/>
          </w:tcPr>
          <w:p w14:paraId="3E45B803" w14:textId="21508528" w:rsidR="009E451C" w:rsidRPr="00710906" w:rsidRDefault="00D65699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506" w:type="dxa"/>
          </w:tcPr>
          <w:p w14:paraId="6E5FF90E" w14:textId="37AA8315" w:rsidR="009E451C" w:rsidRPr="00710906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790" w:type="dxa"/>
          </w:tcPr>
          <w:p w14:paraId="13B122D5" w14:textId="05167E3A" w:rsidR="009E451C" w:rsidRPr="00710906" w:rsidRDefault="00D65699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Restriktioner kring etableringar</w:t>
            </w:r>
          </w:p>
        </w:tc>
        <w:tc>
          <w:tcPr>
            <w:tcW w:w="5386" w:type="dxa"/>
          </w:tcPr>
          <w:p w14:paraId="0D9213C2" w14:textId="3E054BB7" w:rsidR="009E451C" w:rsidRPr="00DE2C2A" w:rsidRDefault="00DE2C2A" w:rsidP="009E451C">
            <w:pPr>
              <w:pStyle w:val="VFCopytext9p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Ökade krav på städning. Sanering vid behov. Stängning av vissa etableringar, om smittorisk är väsentlig.</w:t>
            </w:r>
          </w:p>
        </w:tc>
      </w:tr>
      <w:tr w:rsidR="009E451C" w:rsidRPr="0013377B" w14:paraId="6781FF29" w14:textId="77777777" w:rsidTr="009E451C">
        <w:trPr>
          <w:trHeight w:val="239"/>
        </w:trPr>
        <w:tc>
          <w:tcPr>
            <w:tcW w:w="527" w:type="dxa"/>
          </w:tcPr>
          <w:p w14:paraId="594E1E92" w14:textId="1186FD88" w:rsidR="009E451C" w:rsidRPr="00710906" w:rsidRDefault="00D65699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506" w:type="dxa"/>
          </w:tcPr>
          <w:p w14:paraId="3D1E94C6" w14:textId="21DC683D" w:rsidR="009E451C" w:rsidRPr="00710906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2790" w:type="dxa"/>
          </w:tcPr>
          <w:p w14:paraId="24F7A8AC" w14:textId="53C383D0" w:rsidR="009E451C" w:rsidRPr="00710906" w:rsidRDefault="00D65699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 xml:space="preserve">Alternativ arbetsplanering nivå1 </w:t>
            </w:r>
          </w:p>
        </w:tc>
        <w:tc>
          <w:tcPr>
            <w:tcW w:w="5386" w:type="dxa"/>
          </w:tcPr>
          <w:p w14:paraId="4C0E9BF6" w14:textId="6568339C" w:rsidR="009E451C" w:rsidRPr="00710906" w:rsidRDefault="00D65699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 xml:space="preserve">Arbete påbörjas för att </w:t>
            </w:r>
            <w:r w:rsidR="00B63CA1">
              <w:rPr>
                <w:lang w:val="sv-SE"/>
              </w:rPr>
              <w:t>säkerställa bemanning för kritiska leveranser</w:t>
            </w:r>
            <w:r w:rsidR="004F5F5A">
              <w:rPr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</w:p>
        </w:tc>
      </w:tr>
      <w:tr w:rsidR="009E451C" w:rsidRPr="0013377B" w14:paraId="5C0BA9BF" w14:textId="77777777" w:rsidTr="009E451C">
        <w:trPr>
          <w:trHeight w:val="239"/>
        </w:trPr>
        <w:tc>
          <w:tcPr>
            <w:tcW w:w="527" w:type="dxa"/>
          </w:tcPr>
          <w:p w14:paraId="0126BD16" w14:textId="1149323D" w:rsidR="009E451C" w:rsidRPr="00710906" w:rsidRDefault="00D65699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506" w:type="dxa"/>
          </w:tcPr>
          <w:p w14:paraId="3F1784FB" w14:textId="171EBE87" w:rsidR="009E451C" w:rsidRPr="00710906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2790" w:type="dxa"/>
          </w:tcPr>
          <w:p w14:paraId="4630ABC4" w14:textId="2537B210" w:rsidR="009E451C" w:rsidRPr="00710906" w:rsidRDefault="00B63CA1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Restriktioner kring arbetssätt nivå1</w:t>
            </w:r>
          </w:p>
        </w:tc>
        <w:tc>
          <w:tcPr>
            <w:tcW w:w="5386" w:type="dxa"/>
          </w:tcPr>
          <w:p w14:paraId="543A4F93" w14:textId="6990C2A2" w:rsidR="009E451C" w:rsidRPr="00710906" w:rsidRDefault="00B63CA1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Kritiska resurser ska undvika att vara i nära kontakt med andra, i arbetet</w:t>
            </w:r>
            <w:r w:rsidR="004F5F5A">
              <w:rPr>
                <w:lang w:val="sv-SE"/>
              </w:rPr>
              <w:t>.</w:t>
            </w:r>
          </w:p>
        </w:tc>
      </w:tr>
      <w:tr w:rsidR="005616B5" w:rsidRPr="0013377B" w14:paraId="1D91E359" w14:textId="77777777" w:rsidTr="005616B5">
        <w:trPr>
          <w:trHeight w:val="307"/>
        </w:trPr>
        <w:tc>
          <w:tcPr>
            <w:tcW w:w="527" w:type="dxa"/>
          </w:tcPr>
          <w:p w14:paraId="732F4089" w14:textId="00CB9318" w:rsidR="005616B5" w:rsidRDefault="005616B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506" w:type="dxa"/>
          </w:tcPr>
          <w:p w14:paraId="76CBB589" w14:textId="75F3D70D" w:rsidR="005616B5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2790" w:type="dxa"/>
          </w:tcPr>
          <w:p w14:paraId="00004D06" w14:textId="0A5BCBF3" w:rsidR="005616B5" w:rsidRDefault="005616B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Kommunikation</w:t>
            </w:r>
          </w:p>
        </w:tc>
        <w:tc>
          <w:tcPr>
            <w:tcW w:w="5386" w:type="dxa"/>
          </w:tcPr>
          <w:p w14:paraId="26978339" w14:textId="7187AE52" w:rsidR="005616B5" w:rsidRDefault="005616B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Informera om regelverk samt sjukdomsläget</w:t>
            </w:r>
            <w:r w:rsidR="004F5F5A">
              <w:rPr>
                <w:lang w:val="sv-SE"/>
              </w:rPr>
              <w:t>.</w:t>
            </w:r>
          </w:p>
        </w:tc>
      </w:tr>
      <w:tr w:rsidR="008576E5" w:rsidRPr="0013377B" w14:paraId="4A95AFD1" w14:textId="77777777" w:rsidTr="004F5F5A">
        <w:trPr>
          <w:trHeight w:val="279"/>
        </w:trPr>
        <w:tc>
          <w:tcPr>
            <w:tcW w:w="527" w:type="dxa"/>
          </w:tcPr>
          <w:p w14:paraId="747E58E1" w14:textId="6B86B34C" w:rsidR="008576E5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506" w:type="dxa"/>
          </w:tcPr>
          <w:p w14:paraId="2E24AAFF" w14:textId="29996AAA" w:rsidR="008576E5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790" w:type="dxa"/>
          </w:tcPr>
          <w:p w14:paraId="4FC0CAD5" w14:textId="330F8F12" w:rsidR="008576E5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Styrgruppsbeslut</w:t>
            </w:r>
          </w:p>
        </w:tc>
        <w:tc>
          <w:tcPr>
            <w:tcW w:w="5386" w:type="dxa"/>
          </w:tcPr>
          <w:p w14:paraId="3232312F" w14:textId="6033F5B0" w:rsidR="008576E5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Styrgruppen beslutar att vi befinner oss i Fas</w:t>
            </w:r>
            <w:r w:rsidR="00975DBA">
              <w:rPr>
                <w:lang w:val="sv-SE"/>
              </w:rPr>
              <w:t xml:space="preserve"> </w:t>
            </w:r>
            <w:r>
              <w:rPr>
                <w:lang w:val="sv-SE"/>
              </w:rPr>
              <w:t>4</w:t>
            </w:r>
            <w:r w:rsidR="004F5F5A">
              <w:rPr>
                <w:lang w:val="sv-SE"/>
              </w:rPr>
              <w:t>.</w:t>
            </w:r>
          </w:p>
        </w:tc>
      </w:tr>
      <w:tr w:rsidR="009E451C" w:rsidRPr="0013377B" w14:paraId="72ACCBA9" w14:textId="77777777" w:rsidTr="009E451C">
        <w:trPr>
          <w:trHeight w:val="467"/>
        </w:trPr>
        <w:tc>
          <w:tcPr>
            <w:tcW w:w="527" w:type="dxa"/>
          </w:tcPr>
          <w:p w14:paraId="749E0E53" w14:textId="1A3E3472" w:rsidR="009E451C" w:rsidRPr="00710906" w:rsidRDefault="00D65699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506" w:type="dxa"/>
          </w:tcPr>
          <w:p w14:paraId="1171E8D7" w14:textId="427C17EA" w:rsidR="009E451C" w:rsidRPr="00710906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790" w:type="dxa"/>
          </w:tcPr>
          <w:p w14:paraId="6E987412" w14:textId="551A7605" w:rsidR="009E451C" w:rsidRPr="00710906" w:rsidRDefault="002C4461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Omprioritering av arbeten</w:t>
            </w:r>
          </w:p>
        </w:tc>
        <w:tc>
          <w:tcPr>
            <w:tcW w:w="5386" w:type="dxa"/>
          </w:tcPr>
          <w:p w14:paraId="30922BF3" w14:textId="543EEC46" w:rsidR="009E451C" w:rsidRPr="00710906" w:rsidRDefault="002C4461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Omprioritering av arbeten sker, så att felavhjälpnings-/drift- resurser är säkrade</w:t>
            </w:r>
            <w:r w:rsidR="004F5F5A">
              <w:rPr>
                <w:lang w:val="sv-SE"/>
              </w:rPr>
              <w:t>.</w:t>
            </w:r>
          </w:p>
        </w:tc>
      </w:tr>
      <w:tr w:rsidR="009E451C" w:rsidRPr="00710906" w14:paraId="7AD34F37" w14:textId="77777777" w:rsidTr="009E451C">
        <w:trPr>
          <w:trHeight w:val="239"/>
        </w:trPr>
        <w:tc>
          <w:tcPr>
            <w:tcW w:w="527" w:type="dxa"/>
          </w:tcPr>
          <w:p w14:paraId="6A0E100C" w14:textId="3427D5C9" w:rsidR="009E451C" w:rsidRPr="00710906" w:rsidRDefault="00D65699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506" w:type="dxa"/>
          </w:tcPr>
          <w:p w14:paraId="297BCC71" w14:textId="0EEBC7D7" w:rsidR="009E451C" w:rsidRPr="00710906" w:rsidRDefault="008576E5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790" w:type="dxa"/>
          </w:tcPr>
          <w:p w14:paraId="388A8DBA" w14:textId="5853576B" w:rsidR="009E451C" w:rsidRPr="00710906" w:rsidRDefault="00B711DD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Dialog</w:t>
            </w:r>
            <w:r w:rsidR="00DE2C2A">
              <w:rPr>
                <w:lang w:val="sv-SE"/>
              </w:rPr>
              <w:t xml:space="preserve"> med kund</w:t>
            </w:r>
          </w:p>
        </w:tc>
        <w:tc>
          <w:tcPr>
            <w:tcW w:w="5386" w:type="dxa"/>
          </w:tcPr>
          <w:p w14:paraId="7BC62055" w14:textId="3BA0669D" w:rsidR="009E451C" w:rsidRPr="00710906" w:rsidRDefault="00704C0C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Dialog kring att det finns</w:t>
            </w:r>
            <w:r w:rsidR="008576E5">
              <w:rPr>
                <w:lang w:val="sv-SE"/>
              </w:rPr>
              <w:t xml:space="preserve"> risk för längre felavhjälpningstider</w:t>
            </w:r>
            <w:r>
              <w:rPr>
                <w:lang w:val="sv-SE"/>
              </w:rPr>
              <w:t xml:space="preserve"> samt att samt att vi måste prioritera bland uppdragen. Dialog kring SLA och eventuella viten</w:t>
            </w:r>
            <w:r w:rsidR="005D0BA6">
              <w:rPr>
                <w:lang w:val="sv-SE"/>
              </w:rPr>
              <w:t>.</w:t>
            </w:r>
          </w:p>
        </w:tc>
      </w:tr>
      <w:tr w:rsidR="00B711DD" w:rsidRPr="00710906" w14:paraId="5CF4ACF9" w14:textId="77777777" w:rsidTr="009E451C">
        <w:trPr>
          <w:trHeight w:val="239"/>
        </w:trPr>
        <w:tc>
          <w:tcPr>
            <w:tcW w:w="527" w:type="dxa"/>
          </w:tcPr>
          <w:p w14:paraId="4D2453C2" w14:textId="319CAAF1" w:rsidR="00B711DD" w:rsidRDefault="00B711DD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506" w:type="dxa"/>
          </w:tcPr>
          <w:p w14:paraId="05AE11C9" w14:textId="6256BB43" w:rsidR="00B711DD" w:rsidRDefault="00B711DD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2790" w:type="dxa"/>
          </w:tcPr>
          <w:p w14:paraId="01ECEECA" w14:textId="065FC192" w:rsidR="00B711DD" w:rsidRDefault="00B711DD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Alternativ arbetsplanering nivå2</w:t>
            </w:r>
          </w:p>
        </w:tc>
        <w:tc>
          <w:tcPr>
            <w:tcW w:w="5386" w:type="dxa"/>
          </w:tcPr>
          <w:p w14:paraId="799179A5" w14:textId="506678DF" w:rsidR="00B711DD" w:rsidRDefault="00B711DD" w:rsidP="009E451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Detaljerad bemanningsplanering för kritiska leveranser, med reservplaner. I första hand hanteras leveranserna inom befintlig</w:t>
            </w:r>
            <w:r w:rsidR="00704C0C">
              <w:rPr>
                <w:lang w:val="sv-SE"/>
              </w:rPr>
              <w:t>/närliggande</w:t>
            </w:r>
            <w:r>
              <w:rPr>
                <w:lang w:val="sv-SE"/>
              </w:rPr>
              <w:t xml:space="preserve"> leveransgrupp. Säkerställ hantering av övertid, veckovila mm. Om möjligt utförs även ej tidskritiska arbeten.</w:t>
            </w:r>
          </w:p>
        </w:tc>
      </w:tr>
      <w:tr w:rsidR="00D0113B" w:rsidRPr="0013377B" w14:paraId="2DCF9830" w14:textId="77777777" w:rsidTr="009E451C">
        <w:trPr>
          <w:trHeight w:val="239"/>
        </w:trPr>
        <w:tc>
          <w:tcPr>
            <w:tcW w:w="527" w:type="dxa"/>
          </w:tcPr>
          <w:p w14:paraId="171C150E" w14:textId="100E4095" w:rsidR="00D0113B" w:rsidRDefault="00D0113B" w:rsidP="00704C0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506" w:type="dxa"/>
          </w:tcPr>
          <w:p w14:paraId="2B60828B" w14:textId="0DD05120" w:rsidR="00D0113B" w:rsidRDefault="00D0113B" w:rsidP="00704C0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2790" w:type="dxa"/>
          </w:tcPr>
          <w:p w14:paraId="307CDAC6" w14:textId="3BFB92DB" w:rsidR="00D0113B" w:rsidRDefault="00D0113B" w:rsidP="00704C0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Långsiktig leveransförmåga</w:t>
            </w:r>
          </w:p>
        </w:tc>
        <w:tc>
          <w:tcPr>
            <w:tcW w:w="5386" w:type="dxa"/>
          </w:tcPr>
          <w:p w14:paraId="40E1B453" w14:textId="0CFB2E06" w:rsidR="00D0113B" w:rsidRDefault="00D0113B" w:rsidP="00704C0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Grovplanering görs för att dels säkerställa ett långvarigt tillstånd och dels att situationen kan förvärras</w:t>
            </w:r>
            <w:r w:rsidR="004F5F5A">
              <w:rPr>
                <w:lang w:val="sv-SE"/>
              </w:rPr>
              <w:t>.</w:t>
            </w:r>
          </w:p>
        </w:tc>
      </w:tr>
      <w:tr w:rsidR="00704C0C" w:rsidRPr="0013377B" w14:paraId="57AD442D" w14:textId="77777777" w:rsidTr="009E451C">
        <w:trPr>
          <w:trHeight w:val="239"/>
        </w:trPr>
        <w:tc>
          <w:tcPr>
            <w:tcW w:w="527" w:type="dxa"/>
          </w:tcPr>
          <w:p w14:paraId="7D3F9440" w14:textId="50AB1447" w:rsidR="00704C0C" w:rsidRDefault="00704C0C" w:rsidP="00704C0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506" w:type="dxa"/>
          </w:tcPr>
          <w:p w14:paraId="0B274BB9" w14:textId="1BCDBCB1" w:rsidR="00704C0C" w:rsidRDefault="00D0113B" w:rsidP="00704C0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2790" w:type="dxa"/>
          </w:tcPr>
          <w:p w14:paraId="7D909E0B" w14:textId="07E9B6CD" w:rsidR="00704C0C" w:rsidRDefault="00704C0C" w:rsidP="00704C0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Kommunikation</w:t>
            </w:r>
          </w:p>
        </w:tc>
        <w:tc>
          <w:tcPr>
            <w:tcW w:w="5386" w:type="dxa"/>
          </w:tcPr>
          <w:p w14:paraId="300C01C9" w14:textId="1B214192" w:rsidR="00704C0C" w:rsidRDefault="00704C0C" w:rsidP="00704C0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Informera om regelverk samt sjukdomsläget och leveransläget</w:t>
            </w:r>
            <w:r w:rsidR="004F5F5A">
              <w:rPr>
                <w:lang w:val="sv-SE"/>
              </w:rPr>
              <w:t>.</w:t>
            </w:r>
          </w:p>
        </w:tc>
      </w:tr>
      <w:tr w:rsidR="00704C0C" w:rsidRPr="0013377B" w14:paraId="2A80F7AF" w14:textId="77777777" w:rsidTr="009E451C">
        <w:trPr>
          <w:trHeight w:val="239"/>
        </w:trPr>
        <w:tc>
          <w:tcPr>
            <w:tcW w:w="527" w:type="dxa"/>
          </w:tcPr>
          <w:p w14:paraId="6BF29AB7" w14:textId="30AAC5F3" w:rsidR="00704C0C" w:rsidRDefault="00704C0C" w:rsidP="00704C0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506" w:type="dxa"/>
          </w:tcPr>
          <w:p w14:paraId="55265325" w14:textId="2278B8CC" w:rsidR="00704C0C" w:rsidRDefault="00704C0C" w:rsidP="00704C0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790" w:type="dxa"/>
          </w:tcPr>
          <w:p w14:paraId="3A50853D" w14:textId="203C886F" w:rsidR="00704C0C" w:rsidRDefault="00704C0C" w:rsidP="00704C0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Styrgruppsbeslut</w:t>
            </w:r>
          </w:p>
        </w:tc>
        <w:tc>
          <w:tcPr>
            <w:tcW w:w="5386" w:type="dxa"/>
          </w:tcPr>
          <w:p w14:paraId="3E1443FC" w14:textId="6A87361D" w:rsidR="00704C0C" w:rsidRPr="00710906" w:rsidRDefault="00704C0C" w:rsidP="00704C0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Styrgruppen beslutar att vi befinner oss i Fas</w:t>
            </w:r>
            <w:r w:rsidR="00975DBA">
              <w:rPr>
                <w:lang w:val="sv-SE"/>
              </w:rPr>
              <w:t xml:space="preserve"> </w:t>
            </w:r>
            <w:r>
              <w:rPr>
                <w:lang w:val="sv-SE"/>
              </w:rPr>
              <w:t>5</w:t>
            </w:r>
            <w:r w:rsidR="004F5F5A">
              <w:rPr>
                <w:lang w:val="sv-SE"/>
              </w:rPr>
              <w:t>.</w:t>
            </w:r>
          </w:p>
        </w:tc>
      </w:tr>
      <w:tr w:rsidR="00704C0C" w:rsidRPr="0013377B" w14:paraId="184BB83A" w14:textId="77777777" w:rsidTr="009E451C">
        <w:trPr>
          <w:trHeight w:val="239"/>
        </w:trPr>
        <w:tc>
          <w:tcPr>
            <w:tcW w:w="527" w:type="dxa"/>
          </w:tcPr>
          <w:p w14:paraId="42C843B1" w14:textId="39DEBC29" w:rsidR="00704C0C" w:rsidRDefault="00704C0C" w:rsidP="00704C0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506" w:type="dxa"/>
          </w:tcPr>
          <w:p w14:paraId="17D9BA70" w14:textId="57ED9698" w:rsidR="00704C0C" w:rsidRDefault="00704C0C" w:rsidP="00704C0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790" w:type="dxa"/>
          </w:tcPr>
          <w:p w14:paraId="16D22C10" w14:textId="15F119A4" w:rsidR="00704C0C" w:rsidRPr="00710906" w:rsidRDefault="005D0BA6" w:rsidP="00704C0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Dialog med Kund</w:t>
            </w:r>
          </w:p>
        </w:tc>
        <w:tc>
          <w:tcPr>
            <w:tcW w:w="5386" w:type="dxa"/>
          </w:tcPr>
          <w:p w14:paraId="17F11F55" w14:textId="756D5C55" w:rsidR="00704C0C" w:rsidRPr="00710906" w:rsidRDefault="005D0BA6" w:rsidP="00704C0C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 xml:space="preserve">Förutom längre felavhjälpningstider, behövs nu en prioritering även </w:t>
            </w:r>
            <w:r w:rsidR="00E4704B">
              <w:rPr>
                <w:lang w:val="sv-SE"/>
              </w:rPr>
              <w:t>mellan felavhjälpningsärendena. Kan handla om att i huvu</w:t>
            </w:r>
            <w:r w:rsidR="004F5F5A">
              <w:rPr>
                <w:lang w:val="sv-SE"/>
              </w:rPr>
              <w:t>d</w:t>
            </w:r>
            <w:r w:rsidR="00E4704B">
              <w:rPr>
                <w:lang w:val="sv-SE"/>
              </w:rPr>
              <w:t>sak bemanna för arbeten dagtid etc, för att personalstyrkan ska få rimlig arbetsbelastning.</w:t>
            </w:r>
            <w:r>
              <w:rPr>
                <w:lang w:val="sv-SE"/>
              </w:rPr>
              <w:t xml:space="preserve"> </w:t>
            </w:r>
          </w:p>
        </w:tc>
      </w:tr>
      <w:tr w:rsidR="00E4704B" w:rsidRPr="0013377B" w14:paraId="148DBAE2" w14:textId="77777777" w:rsidTr="009E451C">
        <w:trPr>
          <w:trHeight w:val="239"/>
        </w:trPr>
        <w:tc>
          <w:tcPr>
            <w:tcW w:w="527" w:type="dxa"/>
          </w:tcPr>
          <w:p w14:paraId="57F8D12B" w14:textId="67423832" w:rsidR="00E4704B" w:rsidRDefault="00E4704B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506" w:type="dxa"/>
          </w:tcPr>
          <w:p w14:paraId="7F7D462B" w14:textId="5BCE7BCC" w:rsidR="00E4704B" w:rsidRDefault="00D0113B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790" w:type="dxa"/>
          </w:tcPr>
          <w:p w14:paraId="03F9E0E0" w14:textId="3AC58D5E" w:rsidR="00E4704B" w:rsidRPr="00710906" w:rsidRDefault="00E4704B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Alternativ arbetsplanering nivå3</w:t>
            </w:r>
          </w:p>
        </w:tc>
        <w:tc>
          <w:tcPr>
            <w:tcW w:w="5386" w:type="dxa"/>
          </w:tcPr>
          <w:p w14:paraId="2434B197" w14:textId="1A18FB34" w:rsidR="00E4704B" w:rsidRPr="00710906" w:rsidRDefault="00E4704B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Detaljerad bemanningsplanering för kritiska leveranser, med reservplaner. Planering görs gemensamt för större geografier/leveransområden, för att få en gemensam prioritering för hela VSN. Säkerställ hantering av övertid, veckovila mm. Ej tidskritiska uppdrag genomförs i stort sett inte alls.</w:t>
            </w:r>
          </w:p>
        </w:tc>
      </w:tr>
      <w:tr w:rsidR="00592420" w:rsidRPr="0013377B" w14:paraId="29845878" w14:textId="77777777" w:rsidTr="009E451C">
        <w:trPr>
          <w:trHeight w:val="239"/>
        </w:trPr>
        <w:tc>
          <w:tcPr>
            <w:tcW w:w="527" w:type="dxa"/>
          </w:tcPr>
          <w:p w14:paraId="4BDFFB9B" w14:textId="5542B741" w:rsidR="00592420" w:rsidRDefault="00592420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lastRenderedPageBreak/>
              <w:t>5</w:t>
            </w:r>
          </w:p>
        </w:tc>
        <w:tc>
          <w:tcPr>
            <w:tcW w:w="506" w:type="dxa"/>
          </w:tcPr>
          <w:p w14:paraId="6AC43642" w14:textId="7B7D1346" w:rsidR="00592420" w:rsidRDefault="00592420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2790" w:type="dxa"/>
          </w:tcPr>
          <w:p w14:paraId="046270B9" w14:textId="4DF59AAF" w:rsidR="00592420" w:rsidRDefault="00592420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Säkerställ förnödenheter</w:t>
            </w:r>
          </w:p>
        </w:tc>
        <w:tc>
          <w:tcPr>
            <w:tcW w:w="5386" w:type="dxa"/>
          </w:tcPr>
          <w:p w14:paraId="4F8B2E84" w14:textId="7F7C23C2" w:rsidR="00592420" w:rsidRDefault="00592420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Säkerställ att kritisk personal har tillgång till förnödenheter, om det är risk för en bristsituation i samhället i stort</w:t>
            </w:r>
            <w:r w:rsidR="004F5F5A">
              <w:rPr>
                <w:lang w:val="sv-SE"/>
              </w:rPr>
              <w:t>.</w:t>
            </w:r>
          </w:p>
        </w:tc>
      </w:tr>
      <w:tr w:rsidR="00E4704B" w:rsidRPr="0013377B" w14:paraId="36A53434" w14:textId="77777777" w:rsidTr="009E451C">
        <w:trPr>
          <w:trHeight w:val="239"/>
        </w:trPr>
        <w:tc>
          <w:tcPr>
            <w:tcW w:w="527" w:type="dxa"/>
          </w:tcPr>
          <w:p w14:paraId="13F4BBAB" w14:textId="22471DF6" w:rsidR="00E4704B" w:rsidRDefault="00E4704B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506" w:type="dxa"/>
          </w:tcPr>
          <w:p w14:paraId="2ED0381C" w14:textId="673A3AD2" w:rsidR="00E4704B" w:rsidRDefault="00592420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2790" w:type="dxa"/>
          </w:tcPr>
          <w:p w14:paraId="05054B5D" w14:textId="2761AC9E" w:rsidR="00E4704B" w:rsidRPr="00710906" w:rsidRDefault="00D0113B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Långsiktig leveransförmåga</w:t>
            </w:r>
          </w:p>
        </w:tc>
        <w:tc>
          <w:tcPr>
            <w:tcW w:w="5386" w:type="dxa"/>
          </w:tcPr>
          <w:p w14:paraId="3728E350" w14:textId="5874C57B" w:rsidR="00E4704B" w:rsidRPr="00710906" w:rsidRDefault="00D0113B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Planering görs för att säkerställa uthållighet i leveransförmågan, i situation liknande den man befinner sig i</w:t>
            </w:r>
            <w:r w:rsidR="004F5F5A">
              <w:rPr>
                <w:lang w:val="sv-SE"/>
              </w:rPr>
              <w:t>.</w:t>
            </w:r>
          </w:p>
        </w:tc>
      </w:tr>
      <w:tr w:rsidR="00E4704B" w:rsidRPr="0013377B" w14:paraId="22F0EF96" w14:textId="77777777" w:rsidTr="009E451C">
        <w:trPr>
          <w:trHeight w:val="239"/>
        </w:trPr>
        <w:tc>
          <w:tcPr>
            <w:tcW w:w="527" w:type="dxa"/>
          </w:tcPr>
          <w:p w14:paraId="4F25E6BB" w14:textId="3D6A536D" w:rsidR="00E4704B" w:rsidRDefault="00D0113B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506" w:type="dxa"/>
          </w:tcPr>
          <w:p w14:paraId="7C117F3A" w14:textId="638CB659" w:rsidR="00E4704B" w:rsidRDefault="00592420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2790" w:type="dxa"/>
          </w:tcPr>
          <w:p w14:paraId="464AD878" w14:textId="16F26BF0" w:rsidR="00E4704B" w:rsidRPr="00710906" w:rsidRDefault="00D0113B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Kommunikation</w:t>
            </w:r>
          </w:p>
        </w:tc>
        <w:tc>
          <w:tcPr>
            <w:tcW w:w="5386" w:type="dxa"/>
          </w:tcPr>
          <w:p w14:paraId="405F4BEF" w14:textId="12C8F134" w:rsidR="00E4704B" w:rsidRPr="00710906" w:rsidRDefault="00D0113B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 xml:space="preserve">Informera om sjukdomsläget och </w:t>
            </w:r>
            <w:r w:rsidR="002C6BEF">
              <w:rPr>
                <w:lang w:val="sv-SE"/>
              </w:rPr>
              <w:t>leveransläget</w:t>
            </w:r>
            <w:r w:rsidR="004F5F5A">
              <w:rPr>
                <w:lang w:val="sv-SE"/>
              </w:rPr>
              <w:t>.</w:t>
            </w:r>
          </w:p>
        </w:tc>
      </w:tr>
      <w:tr w:rsidR="00E4704B" w:rsidRPr="0013377B" w14:paraId="7D1F763D" w14:textId="77777777" w:rsidTr="009E451C">
        <w:trPr>
          <w:trHeight w:val="239"/>
        </w:trPr>
        <w:tc>
          <w:tcPr>
            <w:tcW w:w="527" w:type="dxa"/>
          </w:tcPr>
          <w:p w14:paraId="7517C4FE" w14:textId="30547BCE" w:rsidR="00E4704B" w:rsidRDefault="00E4704B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506" w:type="dxa"/>
          </w:tcPr>
          <w:p w14:paraId="2BED460D" w14:textId="341E480E" w:rsidR="00E4704B" w:rsidRDefault="00E4704B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790" w:type="dxa"/>
          </w:tcPr>
          <w:p w14:paraId="48A52B47" w14:textId="7C09750C" w:rsidR="00E4704B" w:rsidRPr="00710906" w:rsidRDefault="00E4704B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Styrgruppsbeslut</w:t>
            </w:r>
          </w:p>
        </w:tc>
        <w:tc>
          <w:tcPr>
            <w:tcW w:w="5386" w:type="dxa"/>
          </w:tcPr>
          <w:p w14:paraId="037A125F" w14:textId="41DA127C" w:rsidR="00E4704B" w:rsidRPr="00710906" w:rsidRDefault="00E4704B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Styrgruppen beslutar att vi befinner oss i Fas6</w:t>
            </w:r>
            <w:r w:rsidR="004F5F5A">
              <w:rPr>
                <w:lang w:val="sv-SE"/>
              </w:rPr>
              <w:t>.</w:t>
            </w:r>
          </w:p>
        </w:tc>
      </w:tr>
      <w:tr w:rsidR="00E4704B" w:rsidRPr="0013377B" w14:paraId="069C2D72" w14:textId="77777777" w:rsidTr="009E451C">
        <w:trPr>
          <w:trHeight w:val="239"/>
        </w:trPr>
        <w:tc>
          <w:tcPr>
            <w:tcW w:w="527" w:type="dxa"/>
          </w:tcPr>
          <w:p w14:paraId="54129EE8" w14:textId="72A55CEE" w:rsidR="00E4704B" w:rsidRDefault="00E4704B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506" w:type="dxa"/>
          </w:tcPr>
          <w:p w14:paraId="6966FA3A" w14:textId="69141A4B" w:rsidR="00E4704B" w:rsidRDefault="002C6BEF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790" w:type="dxa"/>
          </w:tcPr>
          <w:p w14:paraId="2E9A7C02" w14:textId="33B81621" w:rsidR="00E4704B" w:rsidRPr="00710906" w:rsidRDefault="002C6BEF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Analys av situationen</w:t>
            </w:r>
          </w:p>
        </w:tc>
        <w:tc>
          <w:tcPr>
            <w:tcW w:w="5386" w:type="dxa"/>
          </w:tcPr>
          <w:p w14:paraId="779412A5" w14:textId="5354134B" w:rsidR="00E4704B" w:rsidRPr="00710906" w:rsidRDefault="002C6BEF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Analys av situationen avseende resurser, administration, ekonomi etc. Ta fram planer för att hantera gapet mellan nuläge och önskat läge</w:t>
            </w:r>
            <w:r w:rsidR="00DC18F8">
              <w:rPr>
                <w:lang w:val="sv-SE"/>
              </w:rPr>
              <w:t>.</w:t>
            </w:r>
          </w:p>
        </w:tc>
      </w:tr>
      <w:tr w:rsidR="00E4704B" w:rsidRPr="0013377B" w14:paraId="4E7D9157" w14:textId="77777777" w:rsidTr="009E451C">
        <w:trPr>
          <w:trHeight w:val="239"/>
        </w:trPr>
        <w:tc>
          <w:tcPr>
            <w:tcW w:w="527" w:type="dxa"/>
          </w:tcPr>
          <w:p w14:paraId="4331E67A" w14:textId="0B8A7BD1" w:rsidR="00E4704B" w:rsidRDefault="002C6BEF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506" w:type="dxa"/>
          </w:tcPr>
          <w:p w14:paraId="6C63BAF2" w14:textId="5ABCB513" w:rsidR="00E4704B" w:rsidRDefault="002C6BEF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790" w:type="dxa"/>
          </w:tcPr>
          <w:p w14:paraId="4907D3F1" w14:textId="683BA5CA" w:rsidR="00E4704B" w:rsidRPr="00710906" w:rsidRDefault="00DC18F8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Genomför åtgärdsplanen</w:t>
            </w:r>
          </w:p>
        </w:tc>
        <w:tc>
          <w:tcPr>
            <w:tcW w:w="5386" w:type="dxa"/>
          </w:tcPr>
          <w:p w14:paraId="4C5AB278" w14:textId="58DEF31A" w:rsidR="00E4704B" w:rsidRPr="00710906" w:rsidRDefault="00DC18F8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Säkerställ styrning samt genomförande av aktiviteter för att stänga gapet mellan är- och börläge.</w:t>
            </w:r>
          </w:p>
        </w:tc>
      </w:tr>
      <w:tr w:rsidR="00E4704B" w:rsidRPr="0013377B" w14:paraId="4694ABB3" w14:textId="77777777" w:rsidTr="009E451C">
        <w:trPr>
          <w:trHeight w:val="239"/>
        </w:trPr>
        <w:tc>
          <w:tcPr>
            <w:tcW w:w="527" w:type="dxa"/>
          </w:tcPr>
          <w:p w14:paraId="150AE969" w14:textId="6E317060" w:rsidR="00E4704B" w:rsidRDefault="00DC18F8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506" w:type="dxa"/>
          </w:tcPr>
          <w:p w14:paraId="5EA90F13" w14:textId="79B0FFAB" w:rsidR="00E4704B" w:rsidRDefault="00DC18F8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2790" w:type="dxa"/>
          </w:tcPr>
          <w:p w14:paraId="16B43302" w14:textId="11F9C5FD" w:rsidR="00E4704B" w:rsidRPr="00710906" w:rsidRDefault="00DC18F8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Analys av kontinuitetsplanen</w:t>
            </w:r>
          </w:p>
        </w:tc>
        <w:tc>
          <w:tcPr>
            <w:tcW w:w="5386" w:type="dxa"/>
          </w:tcPr>
          <w:p w14:paraId="1A1584CF" w14:textId="6603FA88" w:rsidR="00E4704B" w:rsidRPr="00710906" w:rsidRDefault="00DC18F8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Analysera verkningsfulla och ej verkningsfulla aktiviteter som genomförts, för att förbättra kontinuitetsplanen</w:t>
            </w:r>
            <w:r w:rsidR="004F5F5A">
              <w:rPr>
                <w:lang w:val="sv-SE"/>
              </w:rPr>
              <w:t>.</w:t>
            </w:r>
          </w:p>
        </w:tc>
      </w:tr>
      <w:tr w:rsidR="00E4704B" w:rsidRPr="0013377B" w14:paraId="0CFC3715" w14:textId="77777777" w:rsidTr="009E451C">
        <w:trPr>
          <w:trHeight w:val="239"/>
        </w:trPr>
        <w:tc>
          <w:tcPr>
            <w:tcW w:w="527" w:type="dxa"/>
          </w:tcPr>
          <w:p w14:paraId="01337763" w14:textId="785EC0E1" w:rsidR="00E4704B" w:rsidRDefault="00DC18F8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506" w:type="dxa"/>
          </w:tcPr>
          <w:p w14:paraId="2E77B322" w14:textId="73F00F40" w:rsidR="00E4704B" w:rsidRDefault="00DC18F8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2790" w:type="dxa"/>
          </w:tcPr>
          <w:p w14:paraId="411FF299" w14:textId="7619B18B" w:rsidR="00E4704B" w:rsidRPr="00710906" w:rsidRDefault="00DC18F8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Kommunikation</w:t>
            </w:r>
          </w:p>
        </w:tc>
        <w:tc>
          <w:tcPr>
            <w:tcW w:w="5386" w:type="dxa"/>
          </w:tcPr>
          <w:p w14:paraId="01AAB55C" w14:textId="0F837204" w:rsidR="00E4704B" w:rsidRPr="00710906" w:rsidRDefault="00DC18F8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Kommunicera kring leveransläget och vad vi lärt oss. Beröm de som utfört arbetet.</w:t>
            </w:r>
          </w:p>
        </w:tc>
      </w:tr>
      <w:tr w:rsidR="00E4704B" w:rsidRPr="0013377B" w14:paraId="728C106F" w14:textId="77777777" w:rsidTr="009E451C">
        <w:trPr>
          <w:trHeight w:val="239"/>
        </w:trPr>
        <w:tc>
          <w:tcPr>
            <w:tcW w:w="527" w:type="dxa"/>
          </w:tcPr>
          <w:p w14:paraId="57109EF6" w14:textId="40B9B116" w:rsidR="00E4704B" w:rsidRDefault="00DC18F8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506" w:type="dxa"/>
          </w:tcPr>
          <w:p w14:paraId="33AF32F0" w14:textId="2ECB6439" w:rsidR="00E4704B" w:rsidRDefault="00DC18F8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790" w:type="dxa"/>
          </w:tcPr>
          <w:p w14:paraId="6341E66B" w14:textId="4962A2FE" w:rsidR="00E4704B" w:rsidRPr="00710906" w:rsidRDefault="00DC18F8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Styrgruppsbeslut</w:t>
            </w:r>
          </w:p>
        </w:tc>
        <w:tc>
          <w:tcPr>
            <w:tcW w:w="5386" w:type="dxa"/>
          </w:tcPr>
          <w:p w14:paraId="723190C7" w14:textId="41AF2B4B" w:rsidR="00E4704B" w:rsidRPr="00710906" w:rsidRDefault="00DC18F8" w:rsidP="00E4704B">
            <w:pPr>
              <w:pStyle w:val="VFCopytext9pt"/>
              <w:rPr>
                <w:lang w:val="sv-SE"/>
              </w:rPr>
            </w:pPr>
            <w:r>
              <w:rPr>
                <w:lang w:val="sv-SE"/>
              </w:rPr>
              <w:t>Styrgruppen beslutar att vi kan avsluta Pandemi-hanteringen</w:t>
            </w:r>
            <w:r w:rsidR="004F5F5A">
              <w:rPr>
                <w:lang w:val="sv-SE"/>
              </w:rPr>
              <w:t>.</w:t>
            </w:r>
          </w:p>
        </w:tc>
      </w:tr>
      <w:tr w:rsidR="00E4704B" w:rsidRPr="0013377B" w14:paraId="5BC89EB1" w14:textId="77777777" w:rsidTr="009E451C">
        <w:trPr>
          <w:trHeight w:val="239"/>
        </w:trPr>
        <w:tc>
          <w:tcPr>
            <w:tcW w:w="527" w:type="dxa"/>
          </w:tcPr>
          <w:p w14:paraId="6F7AA35D" w14:textId="77777777" w:rsidR="00E4704B" w:rsidRDefault="00E4704B" w:rsidP="00E4704B">
            <w:pPr>
              <w:pStyle w:val="VFCopytext9pt"/>
              <w:rPr>
                <w:lang w:val="sv-SE"/>
              </w:rPr>
            </w:pPr>
          </w:p>
        </w:tc>
        <w:tc>
          <w:tcPr>
            <w:tcW w:w="506" w:type="dxa"/>
          </w:tcPr>
          <w:p w14:paraId="4EDA0B0A" w14:textId="77777777" w:rsidR="00E4704B" w:rsidRDefault="00E4704B" w:rsidP="00E4704B">
            <w:pPr>
              <w:pStyle w:val="VFCopytext9pt"/>
              <w:rPr>
                <w:lang w:val="sv-SE"/>
              </w:rPr>
            </w:pPr>
          </w:p>
        </w:tc>
        <w:tc>
          <w:tcPr>
            <w:tcW w:w="2790" w:type="dxa"/>
          </w:tcPr>
          <w:p w14:paraId="1DE659F9" w14:textId="77777777" w:rsidR="00E4704B" w:rsidRPr="00710906" w:rsidRDefault="00E4704B" w:rsidP="00E4704B">
            <w:pPr>
              <w:pStyle w:val="VFCopytext9pt"/>
              <w:rPr>
                <w:lang w:val="sv-SE"/>
              </w:rPr>
            </w:pPr>
          </w:p>
        </w:tc>
        <w:tc>
          <w:tcPr>
            <w:tcW w:w="5386" w:type="dxa"/>
          </w:tcPr>
          <w:p w14:paraId="2916690B" w14:textId="77777777" w:rsidR="00E4704B" w:rsidRPr="00710906" w:rsidRDefault="00E4704B" w:rsidP="00E4704B">
            <w:pPr>
              <w:pStyle w:val="VFCopytext9pt"/>
              <w:rPr>
                <w:lang w:val="sv-SE"/>
              </w:rPr>
            </w:pPr>
          </w:p>
        </w:tc>
      </w:tr>
      <w:tr w:rsidR="00E4704B" w:rsidRPr="0013377B" w14:paraId="00406243" w14:textId="77777777" w:rsidTr="009E451C">
        <w:trPr>
          <w:trHeight w:val="239"/>
        </w:trPr>
        <w:tc>
          <w:tcPr>
            <w:tcW w:w="527" w:type="dxa"/>
          </w:tcPr>
          <w:p w14:paraId="5DDC48CB" w14:textId="77777777" w:rsidR="00E4704B" w:rsidRDefault="00E4704B" w:rsidP="00E4704B">
            <w:pPr>
              <w:pStyle w:val="VFCopytext9pt"/>
              <w:rPr>
                <w:lang w:val="sv-SE"/>
              </w:rPr>
            </w:pPr>
          </w:p>
        </w:tc>
        <w:tc>
          <w:tcPr>
            <w:tcW w:w="506" w:type="dxa"/>
          </w:tcPr>
          <w:p w14:paraId="66E1747A" w14:textId="77777777" w:rsidR="00E4704B" w:rsidRDefault="00E4704B" w:rsidP="00E4704B">
            <w:pPr>
              <w:pStyle w:val="VFCopytext9pt"/>
              <w:rPr>
                <w:lang w:val="sv-SE"/>
              </w:rPr>
            </w:pPr>
          </w:p>
        </w:tc>
        <w:tc>
          <w:tcPr>
            <w:tcW w:w="2790" w:type="dxa"/>
          </w:tcPr>
          <w:p w14:paraId="723E5943" w14:textId="77777777" w:rsidR="00E4704B" w:rsidRPr="00710906" w:rsidRDefault="00E4704B" w:rsidP="00E4704B">
            <w:pPr>
              <w:pStyle w:val="VFCopytext9pt"/>
              <w:rPr>
                <w:lang w:val="sv-SE"/>
              </w:rPr>
            </w:pPr>
          </w:p>
        </w:tc>
        <w:tc>
          <w:tcPr>
            <w:tcW w:w="5386" w:type="dxa"/>
          </w:tcPr>
          <w:p w14:paraId="5CF36396" w14:textId="77777777" w:rsidR="00E4704B" w:rsidRPr="00710906" w:rsidRDefault="00E4704B" w:rsidP="00E4704B">
            <w:pPr>
              <w:pStyle w:val="VFCopytext9pt"/>
              <w:rPr>
                <w:lang w:val="sv-SE"/>
              </w:rPr>
            </w:pPr>
          </w:p>
        </w:tc>
      </w:tr>
      <w:tr w:rsidR="00E4704B" w:rsidRPr="0013377B" w14:paraId="4FEF1C4F" w14:textId="77777777" w:rsidTr="009E451C">
        <w:trPr>
          <w:trHeight w:val="239"/>
        </w:trPr>
        <w:tc>
          <w:tcPr>
            <w:tcW w:w="527" w:type="dxa"/>
          </w:tcPr>
          <w:p w14:paraId="58058313" w14:textId="77777777" w:rsidR="00E4704B" w:rsidRDefault="00E4704B" w:rsidP="00E4704B">
            <w:pPr>
              <w:pStyle w:val="VFCopytext9pt"/>
              <w:rPr>
                <w:lang w:val="sv-SE"/>
              </w:rPr>
            </w:pPr>
          </w:p>
        </w:tc>
        <w:tc>
          <w:tcPr>
            <w:tcW w:w="506" w:type="dxa"/>
          </w:tcPr>
          <w:p w14:paraId="668249BD" w14:textId="77777777" w:rsidR="00E4704B" w:rsidRDefault="00E4704B" w:rsidP="00E4704B">
            <w:pPr>
              <w:pStyle w:val="VFCopytext9pt"/>
              <w:rPr>
                <w:lang w:val="sv-SE"/>
              </w:rPr>
            </w:pPr>
          </w:p>
        </w:tc>
        <w:tc>
          <w:tcPr>
            <w:tcW w:w="2790" w:type="dxa"/>
          </w:tcPr>
          <w:p w14:paraId="2F53CFB2" w14:textId="77777777" w:rsidR="00E4704B" w:rsidRPr="00710906" w:rsidRDefault="00E4704B" w:rsidP="00E4704B">
            <w:pPr>
              <w:pStyle w:val="VFCopytext9pt"/>
              <w:rPr>
                <w:lang w:val="sv-SE"/>
              </w:rPr>
            </w:pPr>
          </w:p>
        </w:tc>
        <w:tc>
          <w:tcPr>
            <w:tcW w:w="5386" w:type="dxa"/>
          </w:tcPr>
          <w:p w14:paraId="3D53B90E" w14:textId="77777777" w:rsidR="00E4704B" w:rsidRPr="00710906" w:rsidRDefault="00E4704B" w:rsidP="00E4704B">
            <w:pPr>
              <w:pStyle w:val="VFCopytext9pt"/>
              <w:rPr>
                <w:lang w:val="sv-SE"/>
              </w:rPr>
            </w:pPr>
          </w:p>
        </w:tc>
      </w:tr>
    </w:tbl>
    <w:p w14:paraId="05B19628" w14:textId="77777777" w:rsidR="00100F2A" w:rsidRPr="00100F2A" w:rsidRDefault="00100F2A" w:rsidP="00100F2A">
      <w:pPr>
        <w:pStyle w:val="Rubrik1"/>
        <w:numPr>
          <w:ilvl w:val="0"/>
          <w:numId w:val="0"/>
        </w:numPr>
        <w:ind w:left="432"/>
        <w:rPr>
          <w:lang w:val="sv-SE"/>
        </w:rPr>
      </w:pPr>
    </w:p>
    <w:sectPr w:rsidR="00100F2A" w:rsidRPr="00100F2A">
      <w:headerReference w:type="default" r:id="rId11"/>
      <w:headerReference w:type="first" r:id="rId12"/>
      <w:pgSz w:w="11906" w:h="16838" w:code="9"/>
      <w:pgMar w:top="1418" w:right="1701" w:bottom="1134" w:left="1418" w:header="56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7A77" w14:textId="77777777" w:rsidR="00FC33A7" w:rsidRDefault="00FC33A7">
      <w:r>
        <w:separator/>
      </w:r>
    </w:p>
  </w:endnote>
  <w:endnote w:type="continuationSeparator" w:id="0">
    <w:p w14:paraId="5A0AC318" w14:textId="77777777" w:rsidR="00FC33A7" w:rsidRDefault="00FC33A7">
      <w:r>
        <w:continuationSeparator/>
      </w:r>
    </w:p>
  </w:endnote>
  <w:endnote w:type="continuationNotice" w:id="1">
    <w:p w14:paraId="03353BD5" w14:textId="77777777" w:rsidR="00FC33A7" w:rsidRDefault="00FC33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2E8AF" w14:textId="77777777" w:rsidR="00FC33A7" w:rsidRDefault="00FC33A7">
      <w:pPr>
        <w:pStyle w:val="Sidhuvud"/>
        <w:tabs>
          <w:tab w:val="clear" w:pos="4536"/>
          <w:tab w:val="clear" w:pos="9072"/>
        </w:tabs>
      </w:pPr>
      <w:r>
        <w:separator/>
      </w:r>
    </w:p>
  </w:footnote>
  <w:footnote w:type="continuationSeparator" w:id="0">
    <w:p w14:paraId="220564CE" w14:textId="77777777" w:rsidR="00FC33A7" w:rsidRDefault="00FC33A7">
      <w:r>
        <w:continuationSeparator/>
      </w:r>
    </w:p>
  </w:footnote>
  <w:footnote w:type="continuationNotice" w:id="1">
    <w:p w14:paraId="43EF5FF4" w14:textId="77777777" w:rsidR="00FC33A7" w:rsidRDefault="00FC33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3817" w14:textId="77777777" w:rsidR="00461B61" w:rsidRDefault="00461B61">
    <w:pPr>
      <w:pStyle w:val="Sidhuvud"/>
      <w:tabs>
        <w:tab w:val="clear" w:pos="9072"/>
      </w:tabs>
      <w:ind w:right="-130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C2AC" w14:textId="609F6674" w:rsidR="00461B61" w:rsidRDefault="009E3510">
    <w:pPr>
      <w:pStyle w:val="Sidhuvud"/>
      <w:tabs>
        <w:tab w:val="clear" w:pos="9072"/>
      </w:tabs>
      <w:ind w:right="-1304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A19C69" wp14:editId="677B8688">
          <wp:simplePos x="0" y="0"/>
          <wp:positionH relativeFrom="page">
            <wp:posOffset>2614930</wp:posOffset>
          </wp:positionH>
          <wp:positionV relativeFrom="paragraph">
            <wp:posOffset>-63500</wp:posOffset>
          </wp:positionV>
          <wp:extent cx="1993105" cy="368489"/>
          <wp:effectExtent l="0" t="0" r="0" b="0"/>
          <wp:wrapThrough wrapText="bothSides">
            <wp:wrapPolygon edited="0">
              <wp:start x="18792" y="0"/>
              <wp:lineTo x="207" y="3352"/>
              <wp:lineTo x="207" y="15641"/>
              <wp:lineTo x="18998" y="20110"/>
              <wp:lineTo x="20237" y="20110"/>
              <wp:lineTo x="21270" y="14524"/>
              <wp:lineTo x="21270" y="3352"/>
              <wp:lineTo x="20237" y="0"/>
              <wp:lineTo x="18792" y="0"/>
            </wp:wrapPolygon>
          </wp:wrapThrough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ttenfall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7" t="28347" r="6592" b="23483"/>
                  <a:stretch/>
                </pic:blipFill>
                <pic:spPr bwMode="auto">
                  <a:xfrm>
                    <a:off x="0" y="0"/>
                    <a:ext cx="1993105" cy="3684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CF61B26" w14:textId="35B7A0C5" w:rsidR="00461B61" w:rsidRDefault="00461B61">
    <w:pPr>
      <w:pStyle w:val="Sidhuvud"/>
      <w:tabs>
        <w:tab w:val="clear" w:pos="9072"/>
      </w:tabs>
      <w:ind w:right="-1304"/>
    </w:pPr>
  </w:p>
  <w:p w14:paraId="787C5266" w14:textId="77777777" w:rsidR="00461B61" w:rsidRDefault="00461B61">
    <w:pPr>
      <w:pStyle w:val="Sidhuvud"/>
      <w:tabs>
        <w:tab w:val="clear" w:pos="9072"/>
      </w:tabs>
      <w:ind w:right="-13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AC9"/>
    <w:multiLevelType w:val="hybridMultilevel"/>
    <w:tmpl w:val="AB94D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7CD"/>
    <w:multiLevelType w:val="multilevel"/>
    <w:tmpl w:val="D660D008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7220A9"/>
    <w:multiLevelType w:val="hybridMultilevel"/>
    <w:tmpl w:val="4C2E064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05A2"/>
    <w:multiLevelType w:val="hybridMultilevel"/>
    <w:tmpl w:val="A762F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13EC"/>
    <w:multiLevelType w:val="hybridMultilevel"/>
    <w:tmpl w:val="1408DBB6"/>
    <w:lvl w:ilvl="0" w:tplc="5D748050">
      <w:start w:val="1"/>
      <w:numFmt w:val="decimal"/>
      <w:pStyle w:val="Vattenfall-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275BF"/>
    <w:multiLevelType w:val="hybridMultilevel"/>
    <w:tmpl w:val="0448A366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A2E09"/>
    <w:multiLevelType w:val="hybridMultilevel"/>
    <w:tmpl w:val="9124B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96AC2"/>
    <w:multiLevelType w:val="hybridMultilevel"/>
    <w:tmpl w:val="EB2E033E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4DC5CAE"/>
    <w:multiLevelType w:val="hybridMultilevel"/>
    <w:tmpl w:val="945AC1AE"/>
    <w:lvl w:ilvl="0" w:tplc="255828C6">
      <w:start w:val="1"/>
      <w:numFmt w:val="decimal"/>
      <w:lvlText w:val="Fas %1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A3D54"/>
    <w:multiLevelType w:val="hybridMultilevel"/>
    <w:tmpl w:val="25442F06"/>
    <w:lvl w:ilvl="0" w:tplc="1F7EA8E2">
      <w:start w:val="1"/>
      <w:numFmt w:val="bullet"/>
      <w:pStyle w:val="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936AC"/>
    <w:multiLevelType w:val="hybridMultilevel"/>
    <w:tmpl w:val="444EB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04D77"/>
    <w:multiLevelType w:val="hybridMultilevel"/>
    <w:tmpl w:val="F79CC7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E14DD"/>
    <w:multiLevelType w:val="hybridMultilevel"/>
    <w:tmpl w:val="1A603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5A2AF9"/>
    <w:multiLevelType w:val="hybridMultilevel"/>
    <w:tmpl w:val="A5880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C22D08"/>
    <w:multiLevelType w:val="multilevel"/>
    <w:tmpl w:val="F8F0BC5C"/>
    <w:lvl w:ilvl="0">
      <w:start w:val="1"/>
      <w:numFmt w:val="decimal"/>
      <w:pStyle w:val="VFHeader1orange"/>
      <w:lvlText w:val="%1."/>
      <w:lvlJc w:val="left"/>
      <w:pPr>
        <w:tabs>
          <w:tab w:val="num" w:pos="2770"/>
        </w:tabs>
        <w:ind w:left="2770" w:hanging="360"/>
      </w:pPr>
    </w:lvl>
    <w:lvl w:ilvl="1">
      <w:start w:val="1"/>
      <w:numFmt w:val="decimal"/>
      <w:pStyle w:val="VFHeader2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A865831"/>
    <w:multiLevelType w:val="hybridMultilevel"/>
    <w:tmpl w:val="12360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C4DE8"/>
    <w:multiLevelType w:val="hybridMultilevel"/>
    <w:tmpl w:val="13AAC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5"/>
  </w:num>
  <w:num w:numId="15">
    <w:abstractNumId w:val="1"/>
  </w:num>
  <w:num w:numId="16">
    <w:abstractNumId w:val="1"/>
  </w:num>
  <w:num w:numId="17">
    <w:abstractNumId w:val="14"/>
  </w:num>
  <w:num w:numId="18">
    <w:abstractNumId w:val="13"/>
  </w:num>
  <w:num w:numId="19">
    <w:abstractNumId w:val="12"/>
  </w:num>
  <w:num w:numId="20">
    <w:abstractNumId w:val="3"/>
  </w:num>
  <w:num w:numId="21">
    <w:abstractNumId w:val="11"/>
  </w:num>
  <w:num w:numId="22">
    <w:abstractNumId w:val="15"/>
  </w:num>
  <w:num w:numId="23">
    <w:abstractNumId w:val="7"/>
  </w:num>
  <w:num w:numId="24">
    <w:abstractNumId w:val="6"/>
  </w:num>
  <w:num w:numId="25">
    <w:abstractNumId w:val="16"/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4E"/>
    <w:rsid w:val="00005826"/>
    <w:rsid w:val="00014E0E"/>
    <w:rsid w:val="000153E0"/>
    <w:rsid w:val="0002161D"/>
    <w:rsid w:val="00025A37"/>
    <w:rsid w:val="00026274"/>
    <w:rsid w:val="00026A16"/>
    <w:rsid w:val="00035219"/>
    <w:rsid w:val="00035724"/>
    <w:rsid w:val="000362A8"/>
    <w:rsid w:val="00036D51"/>
    <w:rsid w:val="0004524B"/>
    <w:rsid w:val="000452CA"/>
    <w:rsid w:val="000478AC"/>
    <w:rsid w:val="0005154D"/>
    <w:rsid w:val="000525A5"/>
    <w:rsid w:val="0005486E"/>
    <w:rsid w:val="0005788B"/>
    <w:rsid w:val="00060292"/>
    <w:rsid w:val="00061957"/>
    <w:rsid w:val="00061E7C"/>
    <w:rsid w:val="0007492A"/>
    <w:rsid w:val="000951DC"/>
    <w:rsid w:val="00097708"/>
    <w:rsid w:val="000A0995"/>
    <w:rsid w:val="000A698D"/>
    <w:rsid w:val="000A70D0"/>
    <w:rsid w:val="000A786D"/>
    <w:rsid w:val="000C245A"/>
    <w:rsid w:val="000C3FA0"/>
    <w:rsid w:val="000D2112"/>
    <w:rsid w:val="000D60B9"/>
    <w:rsid w:val="000D6D3D"/>
    <w:rsid w:val="000E4459"/>
    <w:rsid w:val="000F199D"/>
    <w:rsid w:val="000F7044"/>
    <w:rsid w:val="00100F2A"/>
    <w:rsid w:val="0010121B"/>
    <w:rsid w:val="0010277E"/>
    <w:rsid w:val="0010282F"/>
    <w:rsid w:val="00113A41"/>
    <w:rsid w:val="00121510"/>
    <w:rsid w:val="00126A8D"/>
    <w:rsid w:val="00126F77"/>
    <w:rsid w:val="0013377B"/>
    <w:rsid w:val="001356B1"/>
    <w:rsid w:val="00136A7B"/>
    <w:rsid w:val="00165CDB"/>
    <w:rsid w:val="00171A5A"/>
    <w:rsid w:val="001727C8"/>
    <w:rsid w:val="00172ED4"/>
    <w:rsid w:val="00174127"/>
    <w:rsid w:val="00180106"/>
    <w:rsid w:val="00184B3A"/>
    <w:rsid w:val="00194FC9"/>
    <w:rsid w:val="00196C68"/>
    <w:rsid w:val="001A51FE"/>
    <w:rsid w:val="001B3447"/>
    <w:rsid w:val="001B353D"/>
    <w:rsid w:val="001C362F"/>
    <w:rsid w:val="001D0667"/>
    <w:rsid w:val="001F2BD8"/>
    <w:rsid w:val="001F67CB"/>
    <w:rsid w:val="00200975"/>
    <w:rsid w:val="002012DA"/>
    <w:rsid w:val="002017B0"/>
    <w:rsid w:val="00203ECD"/>
    <w:rsid w:val="00205BA7"/>
    <w:rsid w:val="00210FA0"/>
    <w:rsid w:val="00211CE7"/>
    <w:rsid w:val="00213236"/>
    <w:rsid w:val="002136DC"/>
    <w:rsid w:val="002205AF"/>
    <w:rsid w:val="00220B5C"/>
    <w:rsid w:val="00226041"/>
    <w:rsid w:val="002276FD"/>
    <w:rsid w:val="002353CC"/>
    <w:rsid w:val="00240C70"/>
    <w:rsid w:val="00242E00"/>
    <w:rsid w:val="00251EA0"/>
    <w:rsid w:val="00252587"/>
    <w:rsid w:val="002555A4"/>
    <w:rsid w:val="00255C2D"/>
    <w:rsid w:val="00263F2A"/>
    <w:rsid w:val="00265C7C"/>
    <w:rsid w:val="0027366F"/>
    <w:rsid w:val="00280F0F"/>
    <w:rsid w:val="00282AAD"/>
    <w:rsid w:val="002869AD"/>
    <w:rsid w:val="00295825"/>
    <w:rsid w:val="002A1B76"/>
    <w:rsid w:val="002A3320"/>
    <w:rsid w:val="002A4017"/>
    <w:rsid w:val="002A485D"/>
    <w:rsid w:val="002A48A4"/>
    <w:rsid w:val="002A6992"/>
    <w:rsid w:val="002A7AC3"/>
    <w:rsid w:val="002B16EA"/>
    <w:rsid w:val="002B4FE3"/>
    <w:rsid w:val="002B5487"/>
    <w:rsid w:val="002C4461"/>
    <w:rsid w:val="002C6BEF"/>
    <w:rsid w:val="002D1A3A"/>
    <w:rsid w:val="002D304F"/>
    <w:rsid w:val="002D4CA1"/>
    <w:rsid w:val="002E1AF4"/>
    <w:rsid w:val="002E2F33"/>
    <w:rsid w:val="002F087A"/>
    <w:rsid w:val="002F0889"/>
    <w:rsid w:val="002F31B9"/>
    <w:rsid w:val="00303E61"/>
    <w:rsid w:val="003111A7"/>
    <w:rsid w:val="00314B50"/>
    <w:rsid w:val="00314FBE"/>
    <w:rsid w:val="00315954"/>
    <w:rsid w:val="00315F32"/>
    <w:rsid w:val="003309DC"/>
    <w:rsid w:val="00333310"/>
    <w:rsid w:val="00334D9C"/>
    <w:rsid w:val="003359B7"/>
    <w:rsid w:val="00335E6B"/>
    <w:rsid w:val="00346093"/>
    <w:rsid w:val="003523C3"/>
    <w:rsid w:val="0035296C"/>
    <w:rsid w:val="00352CED"/>
    <w:rsid w:val="003549FE"/>
    <w:rsid w:val="00356432"/>
    <w:rsid w:val="003611D2"/>
    <w:rsid w:val="00363898"/>
    <w:rsid w:val="00367836"/>
    <w:rsid w:val="00367934"/>
    <w:rsid w:val="00370640"/>
    <w:rsid w:val="00377804"/>
    <w:rsid w:val="00381C6D"/>
    <w:rsid w:val="003823C4"/>
    <w:rsid w:val="00383EAB"/>
    <w:rsid w:val="00384E8F"/>
    <w:rsid w:val="00385B77"/>
    <w:rsid w:val="00386BAA"/>
    <w:rsid w:val="003936D2"/>
    <w:rsid w:val="00394FE4"/>
    <w:rsid w:val="003962EE"/>
    <w:rsid w:val="003A228D"/>
    <w:rsid w:val="003A36A3"/>
    <w:rsid w:val="003A3982"/>
    <w:rsid w:val="003A53A5"/>
    <w:rsid w:val="003A6CDA"/>
    <w:rsid w:val="003B040F"/>
    <w:rsid w:val="003B243C"/>
    <w:rsid w:val="003B5178"/>
    <w:rsid w:val="003B52AE"/>
    <w:rsid w:val="003B6B80"/>
    <w:rsid w:val="003C2A1E"/>
    <w:rsid w:val="003C2D86"/>
    <w:rsid w:val="003C4CEE"/>
    <w:rsid w:val="003D1360"/>
    <w:rsid w:val="003D1E87"/>
    <w:rsid w:val="003D4033"/>
    <w:rsid w:val="003E0912"/>
    <w:rsid w:val="003E46FB"/>
    <w:rsid w:val="003E56FB"/>
    <w:rsid w:val="003E7637"/>
    <w:rsid w:val="003F1CD7"/>
    <w:rsid w:val="003F486F"/>
    <w:rsid w:val="003F4CB9"/>
    <w:rsid w:val="003F7CEE"/>
    <w:rsid w:val="004020E2"/>
    <w:rsid w:val="00404129"/>
    <w:rsid w:val="00415DEF"/>
    <w:rsid w:val="00421496"/>
    <w:rsid w:val="00421B71"/>
    <w:rsid w:val="00425FFD"/>
    <w:rsid w:val="0043026B"/>
    <w:rsid w:val="00430AE0"/>
    <w:rsid w:val="0043326D"/>
    <w:rsid w:val="00441A89"/>
    <w:rsid w:val="00444A7C"/>
    <w:rsid w:val="004466F2"/>
    <w:rsid w:val="004468BC"/>
    <w:rsid w:val="00446B51"/>
    <w:rsid w:val="004509BD"/>
    <w:rsid w:val="004517F2"/>
    <w:rsid w:val="00453B81"/>
    <w:rsid w:val="00461B61"/>
    <w:rsid w:val="0046345B"/>
    <w:rsid w:val="0046536E"/>
    <w:rsid w:val="004700EA"/>
    <w:rsid w:val="0047507D"/>
    <w:rsid w:val="004806AD"/>
    <w:rsid w:val="004822B8"/>
    <w:rsid w:val="00486124"/>
    <w:rsid w:val="00486D55"/>
    <w:rsid w:val="0049170B"/>
    <w:rsid w:val="00492CE6"/>
    <w:rsid w:val="00493836"/>
    <w:rsid w:val="004A2FC5"/>
    <w:rsid w:val="004A567F"/>
    <w:rsid w:val="004A6DB8"/>
    <w:rsid w:val="004B0324"/>
    <w:rsid w:val="004B5C90"/>
    <w:rsid w:val="004B7576"/>
    <w:rsid w:val="004C6E0C"/>
    <w:rsid w:val="004C7CFE"/>
    <w:rsid w:val="004D06A5"/>
    <w:rsid w:val="004D3CC7"/>
    <w:rsid w:val="004E04FF"/>
    <w:rsid w:val="004E0D61"/>
    <w:rsid w:val="004E5A85"/>
    <w:rsid w:val="004F13A8"/>
    <w:rsid w:val="004F5F5A"/>
    <w:rsid w:val="00503D7B"/>
    <w:rsid w:val="00505EB0"/>
    <w:rsid w:val="00510F90"/>
    <w:rsid w:val="0051351A"/>
    <w:rsid w:val="0051656A"/>
    <w:rsid w:val="005171E2"/>
    <w:rsid w:val="0051748A"/>
    <w:rsid w:val="00520055"/>
    <w:rsid w:val="00527611"/>
    <w:rsid w:val="00533E31"/>
    <w:rsid w:val="00534570"/>
    <w:rsid w:val="00535D34"/>
    <w:rsid w:val="00537E63"/>
    <w:rsid w:val="00541204"/>
    <w:rsid w:val="00542C6A"/>
    <w:rsid w:val="00546364"/>
    <w:rsid w:val="00554688"/>
    <w:rsid w:val="005616B5"/>
    <w:rsid w:val="00565F01"/>
    <w:rsid w:val="005661E2"/>
    <w:rsid w:val="00577FFB"/>
    <w:rsid w:val="00580D6C"/>
    <w:rsid w:val="00582D78"/>
    <w:rsid w:val="00591733"/>
    <w:rsid w:val="00592420"/>
    <w:rsid w:val="005955E0"/>
    <w:rsid w:val="005A4B70"/>
    <w:rsid w:val="005B0E65"/>
    <w:rsid w:val="005B5865"/>
    <w:rsid w:val="005B7B1E"/>
    <w:rsid w:val="005C09D8"/>
    <w:rsid w:val="005C10C6"/>
    <w:rsid w:val="005C276A"/>
    <w:rsid w:val="005C2892"/>
    <w:rsid w:val="005C2BE0"/>
    <w:rsid w:val="005C6276"/>
    <w:rsid w:val="005D0BA6"/>
    <w:rsid w:val="005D696D"/>
    <w:rsid w:val="005F070E"/>
    <w:rsid w:val="005F1E1E"/>
    <w:rsid w:val="005F220F"/>
    <w:rsid w:val="0060161E"/>
    <w:rsid w:val="006025DE"/>
    <w:rsid w:val="00603C46"/>
    <w:rsid w:val="006129A7"/>
    <w:rsid w:val="00620575"/>
    <w:rsid w:val="00621AA7"/>
    <w:rsid w:val="00623A29"/>
    <w:rsid w:val="00626C0F"/>
    <w:rsid w:val="00630E37"/>
    <w:rsid w:val="00633019"/>
    <w:rsid w:val="00633986"/>
    <w:rsid w:val="006379C3"/>
    <w:rsid w:val="00641EAD"/>
    <w:rsid w:val="00650195"/>
    <w:rsid w:val="00666E47"/>
    <w:rsid w:val="00667DFA"/>
    <w:rsid w:val="00670A8F"/>
    <w:rsid w:val="00677831"/>
    <w:rsid w:val="00677CD9"/>
    <w:rsid w:val="00684135"/>
    <w:rsid w:val="00686B6F"/>
    <w:rsid w:val="0069292A"/>
    <w:rsid w:val="0069311C"/>
    <w:rsid w:val="0069665D"/>
    <w:rsid w:val="006A17C5"/>
    <w:rsid w:val="006A5674"/>
    <w:rsid w:val="006B0637"/>
    <w:rsid w:val="006B5F13"/>
    <w:rsid w:val="006C0E2B"/>
    <w:rsid w:val="006C5D0F"/>
    <w:rsid w:val="006C5D46"/>
    <w:rsid w:val="006D1248"/>
    <w:rsid w:val="006D4896"/>
    <w:rsid w:val="006D4D07"/>
    <w:rsid w:val="006E36A3"/>
    <w:rsid w:val="006E6C0A"/>
    <w:rsid w:val="006E7CE9"/>
    <w:rsid w:val="006F121B"/>
    <w:rsid w:val="006F2427"/>
    <w:rsid w:val="006F329E"/>
    <w:rsid w:val="007038D2"/>
    <w:rsid w:val="00704A3D"/>
    <w:rsid w:val="00704C0C"/>
    <w:rsid w:val="00707D8A"/>
    <w:rsid w:val="00710906"/>
    <w:rsid w:val="00711769"/>
    <w:rsid w:val="00713AF0"/>
    <w:rsid w:val="00715EDF"/>
    <w:rsid w:val="007213A6"/>
    <w:rsid w:val="007279DD"/>
    <w:rsid w:val="007355C5"/>
    <w:rsid w:val="0073706F"/>
    <w:rsid w:val="0074574F"/>
    <w:rsid w:val="00747092"/>
    <w:rsid w:val="007507ED"/>
    <w:rsid w:val="0076701C"/>
    <w:rsid w:val="007708DE"/>
    <w:rsid w:val="00771CFB"/>
    <w:rsid w:val="00773617"/>
    <w:rsid w:val="007772DF"/>
    <w:rsid w:val="00780C6C"/>
    <w:rsid w:val="00782BA8"/>
    <w:rsid w:val="00784E6A"/>
    <w:rsid w:val="007961FE"/>
    <w:rsid w:val="0079716D"/>
    <w:rsid w:val="007A3FAD"/>
    <w:rsid w:val="007B4488"/>
    <w:rsid w:val="007B73EF"/>
    <w:rsid w:val="007C4214"/>
    <w:rsid w:val="007C47B6"/>
    <w:rsid w:val="007C5167"/>
    <w:rsid w:val="007C616F"/>
    <w:rsid w:val="007D1F3F"/>
    <w:rsid w:val="007D3DF9"/>
    <w:rsid w:val="007D725B"/>
    <w:rsid w:val="007E7379"/>
    <w:rsid w:val="007F1506"/>
    <w:rsid w:val="007F20A3"/>
    <w:rsid w:val="007F43FF"/>
    <w:rsid w:val="007F4D0B"/>
    <w:rsid w:val="00800966"/>
    <w:rsid w:val="00800B46"/>
    <w:rsid w:val="008035BC"/>
    <w:rsid w:val="0080430A"/>
    <w:rsid w:val="008063AC"/>
    <w:rsid w:val="00822EDC"/>
    <w:rsid w:val="00825C65"/>
    <w:rsid w:val="008350CC"/>
    <w:rsid w:val="00836A09"/>
    <w:rsid w:val="0084063C"/>
    <w:rsid w:val="00845255"/>
    <w:rsid w:val="00850FCF"/>
    <w:rsid w:val="00852CFA"/>
    <w:rsid w:val="00856BD2"/>
    <w:rsid w:val="008576E5"/>
    <w:rsid w:val="008632AA"/>
    <w:rsid w:val="0087032B"/>
    <w:rsid w:val="008739B7"/>
    <w:rsid w:val="00873C25"/>
    <w:rsid w:val="00875828"/>
    <w:rsid w:val="00876780"/>
    <w:rsid w:val="00876B79"/>
    <w:rsid w:val="00890098"/>
    <w:rsid w:val="00892180"/>
    <w:rsid w:val="008A27DD"/>
    <w:rsid w:val="008A5AEE"/>
    <w:rsid w:val="008A7744"/>
    <w:rsid w:val="008B5C82"/>
    <w:rsid w:val="008B636A"/>
    <w:rsid w:val="008B666D"/>
    <w:rsid w:val="008B711A"/>
    <w:rsid w:val="008C080E"/>
    <w:rsid w:val="008C3DE6"/>
    <w:rsid w:val="008C5B45"/>
    <w:rsid w:val="008C7A5E"/>
    <w:rsid w:val="008D3B1F"/>
    <w:rsid w:val="008D3F80"/>
    <w:rsid w:val="008E2768"/>
    <w:rsid w:val="008E4B4C"/>
    <w:rsid w:val="008E74E9"/>
    <w:rsid w:val="008F57C4"/>
    <w:rsid w:val="008F7054"/>
    <w:rsid w:val="00901921"/>
    <w:rsid w:val="00906499"/>
    <w:rsid w:val="0092141C"/>
    <w:rsid w:val="00921FED"/>
    <w:rsid w:val="00923E9B"/>
    <w:rsid w:val="0093071D"/>
    <w:rsid w:val="00930A41"/>
    <w:rsid w:val="00930B3B"/>
    <w:rsid w:val="0093485B"/>
    <w:rsid w:val="00942C7E"/>
    <w:rsid w:val="00942CEC"/>
    <w:rsid w:val="00944698"/>
    <w:rsid w:val="00946954"/>
    <w:rsid w:val="009563D6"/>
    <w:rsid w:val="009567DA"/>
    <w:rsid w:val="00961B33"/>
    <w:rsid w:val="00970A75"/>
    <w:rsid w:val="00971D20"/>
    <w:rsid w:val="00975DBA"/>
    <w:rsid w:val="009816FD"/>
    <w:rsid w:val="009823C2"/>
    <w:rsid w:val="00986AAB"/>
    <w:rsid w:val="009971FB"/>
    <w:rsid w:val="009A7586"/>
    <w:rsid w:val="009B0396"/>
    <w:rsid w:val="009B47C6"/>
    <w:rsid w:val="009C2595"/>
    <w:rsid w:val="009C2973"/>
    <w:rsid w:val="009D32B8"/>
    <w:rsid w:val="009D3B8A"/>
    <w:rsid w:val="009E3510"/>
    <w:rsid w:val="009E451C"/>
    <w:rsid w:val="009F337A"/>
    <w:rsid w:val="009F47DA"/>
    <w:rsid w:val="009F4BA9"/>
    <w:rsid w:val="009F574F"/>
    <w:rsid w:val="00A1717A"/>
    <w:rsid w:val="00A20278"/>
    <w:rsid w:val="00A205BA"/>
    <w:rsid w:val="00A20E89"/>
    <w:rsid w:val="00A23F76"/>
    <w:rsid w:val="00A2636A"/>
    <w:rsid w:val="00A26854"/>
    <w:rsid w:val="00A373BA"/>
    <w:rsid w:val="00A42063"/>
    <w:rsid w:val="00A4384A"/>
    <w:rsid w:val="00A44275"/>
    <w:rsid w:val="00A45C33"/>
    <w:rsid w:val="00A464CA"/>
    <w:rsid w:val="00A46B87"/>
    <w:rsid w:val="00A67A01"/>
    <w:rsid w:val="00A7415E"/>
    <w:rsid w:val="00A823F2"/>
    <w:rsid w:val="00A83B30"/>
    <w:rsid w:val="00A91043"/>
    <w:rsid w:val="00A91B90"/>
    <w:rsid w:val="00AA2F8D"/>
    <w:rsid w:val="00AA77A6"/>
    <w:rsid w:val="00AB0776"/>
    <w:rsid w:val="00AB34AD"/>
    <w:rsid w:val="00AB38D7"/>
    <w:rsid w:val="00AB4E3A"/>
    <w:rsid w:val="00AB5796"/>
    <w:rsid w:val="00AC0BF7"/>
    <w:rsid w:val="00AC240F"/>
    <w:rsid w:val="00AC43BC"/>
    <w:rsid w:val="00AD0C20"/>
    <w:rsid w:val="00AE10DB"/>
    <w:rsid w:val="00AE27A6"/>
    <w:rsid w:val="00AE2B90"/>
    <w:rsid w:val="00AF3500"/>
    <w:rsid w:val="00AF6356"/>
    <w:rsid w:val="00B00C7E"/>
    <w:rsid w:val="00B117FD"/>
    <w:rsid w:val="00B1184F"/>
    <w:rsid w:val="00B12BC6"/>
    <w:rsid w:val="00B17BB4"/>
    <w:rsid w:val="00B24173"/>
    <w:rsid w:val="00B27332"/>
    <w:rsid w:val="00B27629"/>
    <w:rsid w:val="00B2768B"/>
    <w:rsid w:val="00B44A92"/>
    <w:rsid w:val="00B63CA1"/>
    <w:rsid w:val="00B71044"/>
    <w:rsid w:val="00B711DD"/>
    <w:rsid w:val="00B77B06"/>
    <w:rsid w:val="00B81B09"/>
    <w:rsid w:val="00B8385F"/>
    <w:rsid w:val="00B84C1F"/>
    <w:rsid w:val="00B92AD9"/>
    <w:rsid w:val="00BA168E"/>
    <w:rsid w:val="00BA2B5E"/>
    <w:rsid w:val="00BA59F5"/>
    <w:rsid w:val="00BA7C48"/>
    <w:rsid w:val="00BB092E"/>
    <w:rsid w:val="00BB0C9B"/>
    <w:rsid w:val="00BC26A0"/>
    <w:rsid w:val="00BC467C"/>
    <w:rsid w:val="00BD0CCA"/>
    <w:rsid w:val="00BD2ECE"/>
    <w:rsid w:val="00BD6F84"/>
    <w:rsid w:val="00BE2181"/>
    <w:rsid w:val="00BE4B8F"/>
    <w:rsid w:val="00BF1A80"/>
    <w:rsid w:val="00BF660E"/>
    <w:rsid w:val="00C07164"/>
    <w:rsid w:val="00C11FB7"/>
    <w:rsid w:val="00C12B6F"/>
    <w:rsid w:val="00C142D4"/>
    <w:rsid w:val="00C15392"/>
    <w:rsid w:val="00C17D29"/>
    <w:rsid w:val="00C213C2"/>
    <w:rsid w:val="00C23F27"/>
    <w:rsid w:val="00C25721"/>
    <w:rsid w:val="00C25D3C"/>
    <w:rsid w:val="00C25DA9"/>
    <w:rsid w:val="00C35474"/>
    <w:rsid w:val="00C355E8"/>
    <w:rsid w:val="00C40353"/>
    <w:rsid w:val="00C40D7B"/>
    <w:rsid w:val="00C422EF"/>
    <w:rsid w:val="00C44904"/>
    <w:rsid w:val="00C44CB3"/>
    <w:rsid w:val="00C50979"/>
    <w:rsid w:val="00C526CA"/>
    <w:rsid w:val="00C549F0"/>
    <w:rsid w:val="00C6540C"/>
    <w:rsid w:val="00C6607C"/>
    <w:rsid w:val="00C70236"/>
    <w:rsid w:val="00C728A1"/>
    <w:rsid w:val="00C80A64"/>
    <w:rsid w:val="00C841E6"/>
    <w:rsid w:val="00C915E9"/>
    <w:rsid w:val="00C927BD"/>
    <w:rsid w:val="00CB4045"/>
    <w:rsid w:val="00CC1794"/>
    <w:rsid w:val="00CC6AB4"/>
    <w:rsid w:val="00CD18F5"/>
    <w:rsid w:val="00CD1E5B"/>
    <w:rsid w:val="00CD242D"/>
    <w:rsid w:val="00CE0D9A"/>
    <w:rsid w:val="00CE6EF6"/>
    <w:rsid w:val="00D0113B"/>
    <w:rsid w:val="00D02818"/>
    <w:rsid w:val="00D03BAB"/>
    <w:rsid w:val="00D12991"/>
    <w:rsid w:val="00D12B01"/>
    <w:rsid w:val="00D1315E"/>
    <w:rsid w:val="00D16E33"/>
    <w:rsid w:val="00D236D4"/>
    <w:rsid w:val="00D27962"/>
    <w:rsid w:val="00D3471E"/>
    <w:rsid w:val="00D34C2B"/>
    <w:rsid w:val="00D360A0"/>
    <w:rsid w:val="00D40403"/>
    <w:rsid w:val="00D50A19"/>
    <w:rsid w:val="00D53E1A"/>
    <w:rsid w:val="00D5435B"/>
    <w:rsid w:val="00D54A67"/>
    <w:rsid w:val="00D60DAD"/>
    <w:rsid w:val="00D616BA"/>
    <w:rsid w:val="00D65699"/>
    <w:rsid w:val="00D66567"/>
    <w:rsid w:val="00D70754"/>
    <w:rsid w:val="00D73E9E"/>
    <w:rsid w:val="00D742FB"/>
    <w:rsid w:val="00D74486"/>
    <w:rsid w:val="00D752A3"/>
    <w:rsid w:val="00D800C4"/>
    <w:rsid w:val="00D8768B"/>
    <w:rsid w:val="00D967DB"/>
    <w:rsid w:val="00DA78C7"/>
    <w:rsid w:val="00DB4033"/>
    <w:rsid w:val="00DB6866"/>
    <w:rsid w:val="00DC1350"/>
    <w:rsid w:val="00DC18F8"/>
    <w:rsid w:val="00DC2B4E"/>
    <w:rsid w:val="00DC6CAD"/>
    <w:rsid w:val="00DD0B69"/>
    <w:rsid w:val="00DD58E1"/>
    <w:rsid w:val="00DE2C2A"/>
    <w:rsid w:val="00DE6252"/>
    <w:rsid w:val="00E004F2"/>
    <w:rsid w:val="00E029DC"/>
    <w:rsid w:val="00E079D3"/>
    <w:rsid w:val="00E141AA"/>
    <w:rsid w:val="00E14C56"/>
    <w:rsid w:val="00E151C8"/>
    <w:rsid w:val="00E1748D"/>
    <w:rsid w:val="00E308DD"/>
    <w:rsid w:val="00E30B3B"/>
    <w:rsid w:val="00E3153C"/>
    <w:rsid w:val="00E37D9A"/>
    <w:rsid w:val="00E402CC"/>
    <w:rsid w:val="00E435DB"/>
    <w:rsid w:val="00E4704B"/>
    <w:rsid w:val="00E57230"/>
    <w:rsid w:val="00E71BB7"/>
    <w:rsid w:val="00E80F66"/>
    <w:rsid w:val="00E84045"/>
    <w:rsid w:val="00E84DF8"/>
    <w:rsid w:val="00E85430"/>
    <w:rsid w:val="00E85C97"/>
    <w:rsid w:val="00E85CEA"/>
    <w:rsid w:val="00E92123"/>
    <w:rsid w:val="00EB3C4C"/>
    <w:rsid w:val="00EC0A0B"/>
    <w:rsid w:val="00EC34AE"/>
    <w:rsid w:val="00EC35C4"/>
    <w:rsid w:val="00EC5349"/>
    <w:rsid w:val="00ED000E"/>
    <w:rsid w:val="00EE15A7"/>
    <w:rsid w:val="00EE333A"/>
    <w:rsid w:val="00EE4539"/>
    <w:rsid w:val="00EE6A92"/>
    <w:rsid w:val="00EF28B8"/>
    <w:rsid w:val="00EF49F6"/>
    <w:rsid w:val="00F068E1"/>
    <w:rsid w:val="00F06EFC"/>
    <w:rsid w:val="00F12F1C"/>
    <w:rsid w:val="00F14382"/>
    <w:rsid w:val="00F16421"/>
    <w:rsid w:val="00F16D30"/>
    <w:rsid w:val="00F200FB"/>
    <w:rsid w:val="00F318C1"/>
    <w:rsid w:val="00F35C4D"/>
    <w:rsid w:val="00F406AC"/>
    <w:rsid w:val="00F41D45"/>
    <w:rsid w:val="00F46F2D"/>
    <w:rsid w:val="00F51B9E"/>
    <w:rsid w:val="00F55DAA"/>
    <w:rsid w:val="00F575FC"/>
    <w:rsid w:val="00F6265C"/>
    <w:rsid w:val="00F629FF"/>
    <w:rsid w:val="00F637C7"/>
    <w:rsid w:val="00F641EF"/>
    <w:rsid w:val="00F653BB"/>
    <w:rsid w:val="00F67F96"/>
    <w:rsid w:val="00F81FE3"/>
    <w:rsid w:val="00F84D7A"/>
    <w:rsid w:val="00F9183B"/>
    <w:rsid w:val="00F94EFB"/>
    <w:rsid w:val="00F955FD"/>
    <w:rsid w:val="00F973D9"/>
    <w:rsid w:val="00FA403F"/>
    <w:rsid w:val="00FB1790"/>
    <w:rsid w:val="00FC1917"/>
    <w:rsid w:val="00FC2A7E"/>
    <w:rsid w:val="00FC33A7"/>
    <w:rsid w:val="00FE3ACD"/>
    <w:rsid w:val="00FE3C05"/>
    <w:rsid w:val="00FE45A3"/>
    <w:rsid w:val="00FF2AF9"/>
    <w:rsid w:val="00FF57D8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24C0D"/>
  <w15:chartTrackingRefBased/>
  <w15:docId w15:val="{2EED78D9-ED4E-4317-B422-5844BFBB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20" w:line="260" w:lineRule="atLeast"/>
    </w:pPr>
    <w:rPr>
      <w:rFonts w:ascii="Arial" w:hAnsi="Arial"/>
      <w:sz w:val="21"/>
      <w:szCs w:val="24"/>
      <w:lang w:val="en-GB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rFonts w:cs="Arial"/>
      <w:bCs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10" w:hanging="210"/>
    </w:pPr>
    <w:rPr>
      <w:rFonts w:ascii="Times New Roman" w:hAnsi="Times New Roman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/>
    </w:pPr>
  </w:style>
  <w:style w:type="paragraph" w:styleId="Index2">
    <w:name w:val="index 2"/>
    <w:basedOn w:val="Normal"/>
    <w:next w:val="Normal"/>
    <w:autoRedefine/>
    <w:semiHidden/>
    <w:pPr>
      <w:ind w:left="420" w:hanging="210"/>
    </w:pPr>
    <w:rPr>
      <w:rFonts w:ascii="Times New Roman" w:hAnsi="Times New Roman"/>
    </w:rPr>
  </w:style>
  <w:style w:type="paragraph" w:styleId="Brdtext3">
    <w:name w:val="Body Text 3"/>
    <w:basedOn w:val="Normal"/>
    <w:rPr>
      <w:sz w:val="16"/>
      <w:szCs w:val="16"/>
    </w:rPr>
  </w:style>
  <w:style w:type="paragraph" w:styleId="Rubrik">
    <w:name w:val="Title"/>
    <w:basedOn w:val="Normal"/>
    <w:next w:val="Normal"/>
    <w:qFormat/>
    <w:pPr>
      <w:spacing w:before="240" w:after="60"/>
    </w:pPr>
    <w:rPr>
      <w:rFonts w:cs="Arial"/>
      <w:b/>
      <w:bCs/>
      <w:caps/>
      <w:kern w:val="28"/>
      <w:sz w:val="28"/>
      <w:szCs w:val="32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autoRedefine/>
    <w:uiPriority w:val="39"/>
    <w:pPr>
      <w:tabs>
        <w:tab w:val="left" w:pos="420"/>
        <w:tab w:val="right" w:leader="dot" w:pos="8777"/>
      </w:tabs>
      <w:spacing w:before="120"/>
    </w:pPr>
    <w:rPr>
      <w:bCs/>
      <w:noProof/>
    </w:rPr>
  </w:style>
  <w:style w:type="paragraph" w:styleId="Innehll2">
    <w:name w:val="toc 2"/>
    <w:basedOn w:val="Normal"/>
    <w:next w:val="Normal"/>
    <w:autoRedefine/>
    <w:semiHidden/>
    <w:pPr>
      <w:ind w:left="210"/>
    </w:pPr>
  </w:style>
  <w:style w:type="character" w:styleId="Hyperlnk">
    <w:name w:val="Hyperlink"/>
    <w:uiPriority w:val="99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Index3">
    <w:name w:val="index 3"/>
    <w:basedOn w:val="Normal"/>
    <w:next w:val="Normal"/>
    <w:autoRedefine/>
    <w:semiHidden/>
    <w:pPr>
      <w:ind w:left="630" w:hanging="210"/>
    </w:pPr>
    <w:rPr>
      <w:rFonts w:ascii="Times New Roman" w:hAnsi="Times New Roman"/>
    </w:rPr>
  </w:style>
  <w:style w:type="character" w:styleId="Sidnummer">
    <w:name w:val="page number"/>
    <w:basedOn w:val="Standardstycketeckensnitt"/>
  </w:style>
  <w:style w:type="paragraph" w:styleId="Innehll3">
    <w:name w:val="toc 3"/>
    <w:basedOn w:val="Normal"/>
    <w:next w:val="Normal"/>
    <w:autoRedefine/>
    <w:semiHidden/>
    <w:pPr>
      <w:ind w:left="420"/>
    </w:pPr>
    <w:rPr>
      <w:iCs/>
    </w:rPr>
  </w:style>
  <w:style w:type="paragraph" w:customStyle="1" w:styleId="ledtext">
    <w:name w:val="ledtext"/>
    <w:basedOn w:val="Sidfot"/>
    <w:next w:val="Normal"/>
    <w:pPr>
      <w:tabs>
        <w:tab w:val="clear" w:pos="4536"/>
        <w:tab w:val="clear" w:pos="9072"/>
        <w:tab w:val="center" w:pos="8222"/>
      </w:tabs>
      <w:spacing w:line="220" w:lineRule="exact"/>
    </w:pPr>
    <w:rPr>
      <w:spacing w:val="4"/>
      <w:sz w:val="16"/>
      <w:szCs w:val="20"/>
    </w:rPr>
  </w:style>
  <w:style w:type="paragraph" w:customStyle="1" w:styleId="Bullets">
    <w:name w:val="Bullets"/>
    <w:basedOn w:val="Normal"/>
    <w:pPr>
      <w:numPr>
        <w:numId w:val="2"/>
      </w:numPr>
      <w:autoSpaceDE w:val="0"/>
      <w:autoSpaceDN w:val="0"/>
      <w:adjustRightInd w:val="0"/>
      <w:spacing w:line="240" w:lineRule="auto"/>
    </w:pPr>
  </w:style>
  <w:style w:type="paragraph" w:customStyle="1" w:styleId="Vattenfall-Listnumber">
    <w:name w:val="Vattenfall - List number"/>
    <w:basedOn w:val="Normal"/>
    <w:pPr>
      <w:numPr>
        <w:numId w:val="3"/>
      </w:numPr>
      <w:autoSpaceDE w:val="0"/>
      <w:autoSpaceDN w:val="0"/>
      <w:adjustRightInd w:val="0"/>
      <w:spacing w:line="240" w:lineRule="auto"/>
    </w:pPr>
  </w:style>
  <w:style w:type="paragraph" w:styleId="Index4">
    <w:name w:val="index 4"/>
    <w:basedOn w:val="Normal"/>
    <w:next w:val="Normal"/>
    <w:autoRedefine/>
    <w:semiHidden/>
    <w:pPr>
      <w:ind w:left="840" w:hanging="21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pPr>
      <w:ind w:left="1050" w:hanging="21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pPr>
      <w:ind w:left="1260" w:hanging="21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pPr>
      <w:ind w:left="1470" w:hanging="21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pPr>
      <w:ind w:left="1680" w:hanging="21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pPr>
      <w:ind w:left="1890" w:hanging="210"/>
    </w:pPr>
    <w:rPr>
      <w:rFonts w:ascii="Times New Roman" w:hAnsi="Times New Roman"/>
    </w:rPr>
  </w:style>
  <w:style w:type="paragraph" w:styleId="Indexrubrik">
    <w:name w:val="index heading"/>
    <w:basedOn w:val="Normal"/>
    <w:next w:val="Index1"/>
    <w:semiHidden/>
    <w:pPr>
      <w:spacing w:before="120"/>
    </w:pPr>
    <w:rPr>
      <w:rFonts w:ascii="Times New Roman" w:hAnsi="Times New Roman"/>
      <w:b/>
      <w:bCs/>
      <w:i/>
      <w:iCs/>
    </w:rPr>
  </w:style>
  <w:style w:type="paragraph" w:styleId="Innehll4">
    <w:name w:val="toc 4"/>
    <w:basedOn w:val="Normal"/>
    <w:next w:val="Normal"/>
    <w:autoRedefine/>
    <w:semiHidden/>
    <w:pPr>
      <w:ind w:left="630"/>
    </w:pPr>
    <w:rPr>
      <w:szCs w:val="21"/>
    </w:rPr>
  </w:style>
  <w:style w:type="paragraph" w:styleId="Innehll5">
    <w:name w:val="toc 5"/>
    <w:basedOn w:val="Normal"/>
    <w:next w:val="Normal"/>
    <w:autoRedefine/>
    <w:semiHidden/>
    <w:pPr>
      <w:ind w:left="840"/>
    </w:pPr>
    <w:rPr>
      <w:rFonts w:ascii="Times New Roman" w:hAnsi="Times New Roman"/>
      <w:szCs w:val="21"/>
    </w:rPr>
  </w:style>
  <w:style w:type="paragraph" w:styleId="Innehll6">
    <w:name w:val="toc 6"/>
    <w:basedOn w:val="Normal"/>
    <w:next w:val="Normal"/>
    <w:autoRedefine/>
    <w:semiHidden/>
    <w:pPr>
      <w:ind w:left="1050"/>
    </w:pPr>
    <w:rPr>
      <w:rFonts w:ascii="Times New Roman" w:hAnsi="Times New Roman"/>
      <w:szCs w:val="21"/>
    </w:rPr>
  </w:style>
  <w:style w:type="paragraph" w:styleId="Innehll7">
    <w:name w:val="toc 7"/>
    <w:basedOn w:val="Normal"/>
    <w:next w:val="Normal"/>
    <w:autoRedefine/>
    <w:semiHidden/>
    <w:pPr>
      <w:ind w:left="1260"/>
    </w:pPr>
    <w:rPr>
      <w:rFonts w:ascii="Times New Roman" w:hAnsi="Times New Roman"/>
      <w:szCs w:val="21"/>
    </w:rPr>
  </w:style>
  <w:style w:type="paragraph" w:styleId="Innehll8">
    <w:name w:val="toc 8"/>
    <w:basedOn w:val="Normal"/>
    <w:next w:val="Normal"/>
    <w:autoRedefine/>
    <w:semiHidden/>
    <w:pPr>
      <w:ind w:left="1470"/>
    </w:pPr>
    <w:rPr>
      <w:rFonts w:ascii="Times New Roman" w:hAnsi="Times New Roman"/>
      <w:szCs w:val="21"/>
    </w:rPr>
  </w:style>
  <w:style w:type="paragraph" w:styleId="Innehll9">
    <w:name w:val="toc 9"/>
    <w:basedOn w:val="Normal"/>
    <w:next w:val="Normal"/>
    <w:autoRedefine/>
    <w:semiHidden/>
    <w:pPr>
      <w:ind w:left="1680"/>
    </w:pPr>
    <w:rPr>
      <w:rFonts w:ascii="Times New Roman" w:hAnsi="Times New Roman"/>
      <w:szCs w:val="21"/>
    </w:rPr>
  </w:style>
  <w:style w:type="paragraph" w:styleId="Brdtext">
    <w:name w:val="Body Text"/>
    <w:basedOn w:val="Normal"/>
    <w:rPr>
      <w:color w:val="FF0000"/>
    </w:rPr>
  </w:style>
  <w:style w:type="character" w:styleId="Fotnotsreferens">
    <w:name w:val="footnote reference"/>
    <w:semiHidden/>
    <w:rPr>
      <w:vertAlign w:val="superscript"/>
    </w:rPr>
  </w:style>
  <w:style w:type="paragraph" w:styleId="Fotnotstext">
    <w:name w:val="footnote text"/>
    <w:basedOn w:val="Normal"/>
    <w:semiHidden/>
    <w:rPr>
      <w:rFonts w:eastAsia="Times"/>
      <w:sz w:val="16"/>
      <w:szCs w:val="20"/>
    </w:rPr>
  </w:style>
  <w:style w:type="paragraph" w:styleId="Brdtextmedindrag2">
    <w:name w:val="Body Text Indent 2"/>
    <w:basedOn w:val="Normal"/>
    <w:pPr>
      <w:spacing w:line="480" w:lineRule="auto"/>
      <w:ind w:left="283"/>
    </w:p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customStyle="1" w:styleId="Default">
    <w:name w:val="Default"/>
    <w:rsid w:val="00A438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0">
    <w:name w:val="List 0"/>
    <w:basedOn w:val="Normal"/>
    <w:semiHidden/>
    <w:pPr>
      <w:tabs>
        <w:tab w:val="num" w:pos="432"/>
      </w:tabs>
      <w:spacing w:after="0" w:line="240" w:lineRule="auto"/>
      <w:ind w:left="432" w:hanging="432"/>
    </w:pPr>
    <w:rPr>
      <w:rFonts w:ascii="Times New Roman" w:hAnsi="Times New Roman"/>
      <w:sz w:val="20"/>
      <w:szCs w:val="20"/>
      <w:lang w:val="sv-SE"/>
    </w:rPr>
  </w:style>
  <w:style w:type="paragraph" w:styleId="Liststycke">
    <w:name w:val="List Paragraph"/>
    <w:basedOn w:val="Normal"/>
    <w:uiPriority w:val="34"/>
    <w:qFormat/>
    <w:rsid w:val="0069665D"/>
    <w:pPr>
      <w:ind w:left="720"/>
      <w:contextualSpacing/>
    </w:pPr>
  </w:style>
  <w:style w:type="paragraph" w:customStyle="1" w:styleId="VFCopytext9pt">
    <w:name w:val="VF_Copy text 9 pt"/>
    <w:link w:val="VFCopytext9ptChar"/>
    <w:qFormat/>
    <w:rsid w:val="00C11FB7"/>
    <w:pPr>
      <w:suppressAutoHyphens/>
      <w:autoSpaceDE w:val="0"/>
      <w:autoSpaceDN w:val="0"/>
      <w:adjustRightInd w:val="0"/>
    </w:pPr>
    <w:rPr>
      <w:rFonts w:ascii="Arial" w:hAnsi="Arial" w:cs="Arial"/>
      <w:color w:val="000000"/>
      <w:sz w:val="18"/>
      <w:szCs w:val="19"/>
      <w:lang w:val="en-GB"/>
    </w:rPr>
  </w:style>
  <w:style w:type="paragraph" w:customStyle="1" w:styleId="VFHeader2">
    <w:name w:val="VF_Header 2"/>
    <w:next w:val="VFCopytext9pt"/>
    <w:qFormat/>
    <w:rsid w:val="00C11FB7"/>
    <w:pPr>
      <w:numPr>
        <w:ilvl w:val="1"/>
        <w:numId w:val="17"/>
      </w:numPr>
      <w:tabs>
        <w:tab w:val="left" w:pos="567"/>
        <w:tab w:val="left" w:pos="737"/>
      </w:tabs>
      <w:outlineLvl w:val="1"/>
    </w:pPr>
    <w:rPr>
      <w:rFonts w:ascii="Arial" w:hAnsi="Arial"/>
      <w:sz w:val="32"/>
      <w:lang w:val="en-GB"/>
    </w:rPr>
  </w:style>
  <w:style w:type="table" w:styleId="Tabellrutnt">
    <w:name w:val="Table Grid"/>
    <w:basedOn w:val="Normaltabell"/>
    <w:rsid w:val="00C1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FCopytext9ptChar">
    <w:name w:val="VF_Copy text 9 pt Char"/>
    <w:basedOn w:val="Standardstycketeckensnitt"/>
    <w:link w:val="VFCopytext9pt"/>
    <w:rsid w:val="00C11FB7"/>
    <w:rPr>
      <w:rFonts w:ascii="Arial" w:hAnsi="Arial" w:cs="Arial"/>
      <w:color w:val="000000"/>
      <w:sz w:val="18"/>
      <w:szCs w:val="19"/>
      <w:lang w:val="en-GB"/>
    </w:rPr>
  </w:style>
  <w:style w:type="paragraph" w:customStyle="1" w:styleId="VFHeader1orange">
    <w:name w:val="VF_Header1_orange"/>
    <w:next w:val="VFCopytext9pt"/>
    <w:qFormat/>
    <w:rsid w:val="00C11FB7"/>
    <w:pPr>
      <w:numPr>
        <w:numId w:val="17"/>
      </w:numPr>
      <w:outlineLvl w:val="0"/>
    </w:pPr>
    <w:rPr>
      <w:rFonts w:ascii="Arial" w:hAnsi="Arial" w:cs="Arial"/>
      <w:b/>
      <w:color w:val="4472C4" w:themeColor="accent1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ch\Local%20Settings\Temporary%20Internet%20Files\OLK423\Governing%20Document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64D8657435D46963D8A51B47F8E1D" ma:contentTypeVersion="81" ma:contentTypeDescription="Create a new document." ma:contentTypeScope="" ma:versionID="05e52da70ba2a94f65d0689aa93cf621">
  <xsd:schema xmlns:xsd="http://www.w3.org/2001/XMLSchema" xmlns:xs="http://www.w3.org/2001/XMLSchema" xmlns:p="http://schemas.microsoft.com/office/2006/metadata/properties" xmlns:ns2="af02b518-33f2-4e37-824c-e27fcdf3792e" xmlns:ns3="1b2f6d51-729d-4b30-903a-8d6166e8015d" targetNamespace="http://schemas.microsoft.com/office/2006/metadata/properties" ma:root="true" ma:fieldsID="e3cac79b36cd312847e0206c8066f27e" ns2:_="" ns3:_="">
    <xsd:import namespace="af02b518-33f2-4e37-824c-e27fcdf3792e"/>
    <xsd:import namespace="1b2f6d51-729d-4b30-903a-8d6166e801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2b518-33f2-4e37-824c-e27fcdf379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f6d51-729d-4b30-903a-8d6166e80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02b518-33f2-4e37-824c-e27fcdf3792e">UFJ7N6QFSZF7-511309163-291</_dlc_DocId>
    <_dlc_DocIdUrl xmlns="af02b518-33f2-4e37-824c-e27fcdf3792e">
      <Url>https://vattenfall.sharepoint.com/sites/Departments/VSN - Vattenfall.se/_layouts/15/DocIdRedir.aspx?ID=UFJ7N6QFSZF7-511309163-291</Url>
      <Description>UFJ7N6QFSZF7-511309163-291</Description>
    </_dlc_DocIdUrl>
  </documentManagement>
</p:properties>
</file>

<file path=customXml/itemProps1.xml><?xml version="1.0" encoding="utf-8"?>
<ds:datastoreItem xmlns:ds="http://schemas.openxmlformats.org/officeDocument/2006/customXml" ds:itemID="{4FCE4376-D172-4DDA-8248-6BCE7D455FCC}"/>
</file>

<file path=customXml/itemProps2.xml><?xml version="1.0" encoding="utf-8"?>
<ds:datastoreItem xmlns:ds="http://schemas.openxmlformats.org/officeDocument/2006/customXml" ds:itemID="{684C991B-96D0-4112-85AF-6992BC4F21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69E4CD-5120-469F-9514-B98F0CCFF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C56BD-B52B-49EE-A9CE-278C9F5822AD}">
  <ds:schemaRefs>
    <ds:schemaRef ds:uri="http://schemas.microsoft.com/office/2006/metadata/properties"/>
    <ds:schemaRef ds:uri="http://schemas.microsoft.com/office/infopath/2007/PartnerControls"/>
    <ds:schemaRef ds:uri="3f673806-adda-4a0a-be14-7358a35860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Governing Documents</Template>
  <TotalTime>0</TotalTime>
  <Pages>4</Pages>
  <Words>1280</Words>
  <Characters>6785</Characters>
  <Application>Microsoft Office Word</Application>
  <DocSecurity>0</DocSecurity>
  <Lines>56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GI01 App2 Writing Guidelines and Template for Instructions</vt:lpstr>
      <vt:lpstr>GI01 App2 Writing Guidelines and Template for Instructions</vt:lpstr>
    </vt:vector>
  </TitlesOfParts>
  <Company>Vattenfall</Company>
  <LinksUpToDate>false</LinksUpToDate>
  <CharactersWithSpaces>8049</CharactersWithSpaces>
  <SharedDoc>false</SharedDoc>
  <HLinks>
    <vt:vector size="84" baseType="variant">
      <vt:variant>
        <vt:i4>1114165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_Toc477767018</vt:lpwstr>
      </vt:variant>
      <vt:variant>
        <vt:i4>1114165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_Toc477767017</vt:lpwstr>
      </vt:variant>
      <vt:variant>
        <vt:i4>1114165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_Toc477767016</vt:lpwstr>
      </vt:variant>
      <vt:variant>
        <vt:i4>1114165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_Toc477767015</vt:lpwstr>
      </vt:variant>
      <vt:variant>
        <vt:i4>1114165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_Toc477767014</vt:lpwstr>
      </vt:variant>
      <vt:variant>
        <vt:i4>1114165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_Toc477767013</vt:lpwstr>
      </vt:variant>
      <vt:variant>
        <vt:i4>1114165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_Toc477767012</vt:lpwstr>
      </vt:variant>
      <vt:variant>
        <vt:i4>1114165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_Toc477767011</vt:lpwstr>
      </vt:variant>
      <vt:variant>
        <vt:i4>1114165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_Toc477767010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_Toc477767009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_Toc477767008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_Toc477767007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_Toc477767006</vt:lpwstr>
      </vt:variant>
      <vt:variant>
        <vt:i4>1048629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_Toc477767005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GI01 App2 Writing Guidelines and Template for Instructions</dc:title>
  <dc:subject>VMS Template</dc:subject>
  <dc:creator>nhaarlaender</dc:creator>
  <cp:keywords/>
  <cp:lastModifiedBy>Grödinger Björn (GS-A)</cp:lastModifiedBy>
  <cp:revision>71</cp:revision>
  <cp:lastPrinted>2017-02-28T09:11:00Z</cp:lastPrinted>
  <dcterms:created xsi:type="dcterms:W3CDTF">2020-03-13T09:34:00Z</dcterms:created>
  <dcterms:modified xsi:type="dcterms:W3CDTF">2020-03-16T12:18:00Z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/>
  </property>
  <property fmtid="{D5CDD505-2E9C-101B-9397-08002B2CF9AE}" pid="3" name="SecurityClassification">
    <vt:lpwstr/>
  </property>
  <property fmtid="{D5CDD505-2E9C-101B-9397-08002B2CF9AE}" pid="4" name="Organization">
    <vt:lpwstr/>
  </property>
  <property fmtid="{D5CDD505-2E9C-101B-9397-08002B2CF9AE}" pid="5" name="Origin">
    <vt:lpwstr/>
  </property>
  <property fmtid="{D5CDD505-2E9C-101B-9397-08002B2CF9AE}" pid="6" name="ValidFrom">
    <vt:lpwstr>2008-10-07</vt:lpwstr>
  </property>
  <property fmtid="{D5CDD505-2E9C-101B-9397-08002B2CF9AE}" pid="7" name="DocumentDesignation">
    <vt:lpwstr/>
  </property>
  <property fmtid="{D5CDD505-2E9C-101B-9397-08002B2CF9AE}" pid="8" name="IssueNumber">
    <vt:lpwstr/>
  </property>
  <property fmtid="{D5CDD505-2E9C-101B-9397-08002B2CF9AE}" pid="9" name="NumberOfAppendices">
    <vt:lpwstr/>
  </property>
  <property fmtid="{D5CDD505-2E9C-101B-9397-08002B2CF9AE}" pid="10" name="DocumentResponsiblePerson">
    <vt:lpwstr/>
  </property>
  <property fmtid="{D5CDD505-2E9C-101B-9397-08002B2CF9AE}" pid="11" name="DocumentOwner">
    <vt:lpwstr/>
  </property>
  <property fmtid="{D5CDD505-2E9C-101B-9397-08002B2CF9AE}" pid="12" name="DocumentTitle">
    <vt:lpwstr/>
  </property>
  <property fmtid="{D5CDD505-2E9C-101B-9397-08002B2CF9AE}" pid="13" name="ContentTypeId">
    <vt:lpwstr>0x01010087B64D8657435D46963D8A51B47F8E1D</vt:lpwstr>
  </property>
  <property fmtid="{D5CDD505-2E9C-101B-9397-08002B2CF9AE}" pid="14" name="_dlc_DocIdItemGuid">
    <vt:lpwstr>9bd7c024-2f29-4075-9bab-5f0327804c31</vt:lpwstr>
  </property>
</Properties>
</file>